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6"/>
        <w:bidiVisual/>
        <w:tblW w:w="9442" w:type="dxa"/>
        <w:tblLook w:val="04A0" w:firstRow="1" w:lastRow="0" w:firstColumn="1" w:lastColumn="0" w:noHBand="0" w:noVBand="1"/>
      </w:tblPr>
      <w:tblGrid>
        <w:gridCol w:w="2638"/>
        <w:gridCol w:w="6804"/>
      </w:tblGrid>
      <w:tr w:rsidR="002F5CF2" w:rsidRPr="002F5CF2" w:rsidTr="006B20D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2F5CF2" w:rsidRPr="000A468C" w:rsidRDefault="002F5CF2" w:rsidP="000D310B">
            <w:pPr>
              <w:pStyle w:val="ListParagraph"/>
              <w:numPr>
                <w:ilvl w:val="0"/>
                <w:numId w:val="1"/>
              </w:numPr>
              <w:ind w:left="403"/>
              <w:rPr>
                <w:rFonts w:cs="B Nazanin"/>
                <w:b w:val="0"/>
                <w:bCs w:val="0"/>
                <w:sz w:val="32"/>
                <w:szCs w:val="32"/>
                <w:rtl/>
              </w:rPr>
            </w:pPr>
            <w:r w:rsidRPr="000A468C">
              <w:rPr>
                <w:rFonts w:cs="B Nazanin" w:hint="cs"/>
                <w:b w:val="0"/>
                <w:bCs w:val="0"/>
                <w:sz w:val="32"/>
                <w:szCs w:val="32"/>
                <w:rtl/>
              </w:rPr>
              <w:t>عنوان محتوا</w:t>
            </w:r>
            <w:r w:rsidR="006B20DC">
              <w:rPr>
                <w:rFonts w:cs="B Nazanin" w:hint="cs"/>
                <w:b w:val="0"/>
                <w:bCs w:val="0"/>
                <w:sz w:val="32"/>
                <w:szCs w:val="32"/>
                <w:rtl/>
              </w:rPr>
              <w:t>:</w:t>
            </w:r>
          </w:p>
        </w:tc>
        <w:tc>
          <w:tcPr>
            <w:tcW w:w="6804" w:type="dxa"/>
            <w:tcBorders>
              <w:left w:val="single" w:sz="4" w:space="0" w:color="000000" w:themeColor="text1"/>
            </w:tcBorders>
            <w:shd w:val="clear" w:color="auto" w:fill="FFFFFF" w:themeFill="background1"/>
          </w:tcPr>
          <w:p w:rsidR="002F5CF2" w:rsidRPr="00AD66E8" w:rsidRDefault="004B50CE" w:rsidP="00577B14">
            <w:pPr>
              <w:tabs>
                <w:tab w:val="left" w:pos="1097"/>
              </w:tabs>
              <w:cnfStyle w:val="100000000000" w:firstRow="1" w:lastRow="0" w:firstColumn="0" w:lastColumn="0" w:oddVBand="0" w:evenVBand="0" w:oddHBand="0" w:evenHBand="0" w:firstRowFirstColumn="0" w:firstRowLastColumn="0" w:lastRowFirstColumn="0" w:lastRowLastColumn="0"/>
              <w:rPr>
                <w:rFonts w:cs="B Nazanin"/>
                <w:color w:val="000000" w:themeColor="text1"/>
                <w:sz w:val="32"/>
                <w:szCs w:val="32"/>
                <w:rtl/>
              </w:rPr>
            </w:pPr>
            <w:r>
              <w:rPr>
                <w:rFonts w:ascii="IRANSansWeb_Light" w:hAnsi="IRANSansWeb_Light" w:cs="B Nazanin" w:hint="cs"/>
                <w:color w:val="000000" w:themeColor="text1"/>
                <w:sz w:val="32"/>
                <w:szCs w:val="32"/>
                <w:shd w:val="clear" w:color="auto" w:fill="FFFFFF"/>
                <w:rtl/>
              </w:rPr>
              <w:t>مفهوم غذای سالم و غذای ناسالم</w:t>
            </w:r>
            <w:r w:rsidR="0017438B">
              <w:rPr>
                <w:rFonts w:ascii="IRANSansWeb_Light" w:hAnsi="IRANSansWeb_Light" w:cs="B Nazanin" w:hint="cs"/>
                <w:color w:val="000000" w:themeColor="text1"/>
                <w:sz w:val="32"/>
                <w:szCs w:val="32"/>
                <w:shd w:val="clear" w:color="auto" w:fill="FFFFFF"/>
                <w:rtl/>
              </w:rPr>
              <w:t xml:space="preserve"> </w:t>
            </w:r>
          </w:p>
        </w:tc>
      </w:tr>
      <w:tr w:rsidR="002F5CF2" w:rsidRPr="002F5CF2" w:rsidTr="006B20DC">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2F5CF2" w:rsidRPr="006B20DC" w:rsidRDefault="006B20DC" w:rsidP="000D310B">
            <w:pPr>
              <w:pStyle w:val="ListParagraph"/>
              <w:numPr>
                <w:ilvl w:val="0"/>
                <w:numId w:val="1"/>
              </w:numPr>
              <w:ind w:left="403"/>
              <w:rPr>
                <w:rFonts w:cs="B Nazanin"/>
                <w:b w:val="0"/>
                <w:bCs w:val="0"/>
                <w:sz w:val="32"/>
                <w:szCs w:val="32"/>
                <w:rtl/>
              </w:rPr>
            </w:pPr>
            <w:r>
              <w:rPr>
                <w:rFonts w:cs="B Nazanin" w:hint="cs"/>
                <w:b w:val="0"/>
                <w:bCs w:val="0"/>
                <w:sz w:val="32"/>
                <w:szCs w:val="32"/>
                <w:rtl/>
              </w:rPr>
              <w:t xml:space="preserve">کلمه </w:t>
            </w:r>
            <w:r w:rsidR="002F5CF2" w:rsidRPr="006B20DC">
              <w:rPr>
                <w:rFonts w:cs="B Nazanin" w:hint="cs"/>
                <w:b w:val="0"/>
                <w:bCs w:val="0"/>
                <w:sz w:val="32"/>
                <w:szCs w:val="32"/>
                <w:rtl/>
              </w:rPr>
              <w:t>کلیدی اصلی</w:t>
            </w:r>
          </w:p>
        </w:tc>
        <w:tc>
          <w:tcPr>
            <w:tcW w:w="6804" w:type="dxa"/>
            <w:tcBorders>
              <w:left w:val="single" w:sz="4" w:space="0" w:color="000000" w:themeColor="text1"/>
            </w:tcBorders>
            <w:shd w:val="clear" w:color="auto" w:fill="FFFFFF" w:themeFill="background1"/>
          </w:tcPr>
          <w:p w:rsidR="002F5CF2" w:rsidRPr="0017438B" w:rsidRDefault="002510DF" w:rsidP="00BD1B4E">
            <w:pPr>
              <w:cnfStyle w:val="000000000000" w:firstRow="0" w:lastRow="0" w:firstColumn="0" w:lastColumn="0" w:oddVBand="0" w:evenVBand="0" w:oddHBand="0" w:evenHBand="0" w:firstRowFirstColumn="0" w:firstRowLastColumn="0" w:lastRowFirstColumn="0" w:lastRowLastColumn="0"/>
              <w:rPr>
                <w:rFonts w:cs="B Nazanin"/>
                <w:color w:val="FF0000"/>
                <w:sz w:val="32"/>
                <w:szCs w:val="32"/>
                <w:rtl/>
              </w:rPr>
            </w:pPr>
            <w:r>
              <w:rPr>
                <w:rFonts w:ascii="IRANSansWeb_Light" w:hAnsi="IRANSansWeb_Light" w:cs="B Nazanin" w:hint="cs"/>
                <w:color w:val="FF0000"/>
                <w:sz w:val="32"/>
                <w:szCs w:val="32"/>
                <w:shd w:val="clear" w:color="auto" w:fill="FFFFFF"/>
                <w:rtl/>
              </w:rPr>
              <w:t>-</w:t>
            </w:r>
            <w:r w:rsidR="004B50CE">
              <w:rPr>
                <w:rFonts w:ascii="IRANSansWeb_Light" w:hAnsi="IRANSansWeb_Light" w:cs="B Nazanin" w:hint="cs"/>
                <w:color w:val="FF0000"/>
                <w:sz w:val="32"/>
                <w:szCs w:val="32"/>
                <w:shd w:val="clear" w:color="auto" w:fill="FFFFFF"/>
                <w:rtl/>
              </w:rPr>
              <w:t xml:space="preserve"> </w:t>
            </w:r>
          </w:p>
        </w:tc>
      </w:tr>
      <w:tr w:rsidR="002F5CF2" w:rsidRPr="002F5CF2" w:rsidTr="006B20DC">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shd w:val="clear" w:color="auto" w:fill="E2EFD9" w:themeFill="accent6" w:themeFillTint="33"/>
          </w:tcPr>
          <w:p w:rsidR="002F5CF2" w:rsidRPr="006B20DC" w:rsidRDefault="009206D0" w:rsidP="000D310B">
            <w:pPr>
              <w:pStyle w:val="ListParagraph"/>
              <w:numPr>
                <w:ilvl w:val="0"/>
                <w:numId w:val="1"/>
              </w:numPr>
              <w:ind w:left="403"/>
              <w:rPr>
                <w:rFonts w:cs="B Nazanin"/>
                <w:b w:val="0"/>
                <w:bCs w:val="0"/>
                <w:sz w:val="32"/>
                <w:szCs w:val="32"/>
                <w:rtl/>
              </w:rPr>
            </w:pPr>
            <w:r w:rsidRPr="006B20DC">
              <w:rPr>
                <w:rFonts w:cs="B Nazanin" w:hint="cs"/>
                <w:b w:val="0"/>
                <w:bCs w:val="0"/>
                <w:sz w:val="32"/>
                <w:szCs w:val="32"/>
                <w:rtl/>
              </w:rPr>
              <w:t>کلمه کلیدی مرتبط</w:t>
            </w:r>
          </w:p>
        </w:tc>
        <w:tc>
          <w:tcPr>
            <w:tcW w:w="6804" w:type="dxa"/>
            <w:tcBorders>
              <w:left w:val="single" w:sz="4" w:space="0" w:color="000000" w:themeColor="text1"/>
            </w:tcBorders>
          </w:tcPr>
          <w:p w:rsidR="002F5CF2" w:rsidRPr="000E4E3C" w:rsidRDefault="002510DF" w:rsidP="0017438B">
            <w:pPr>
              <w:cnfStyle w:val="000000000000" w:firstRow="0" w:lastRow="0" w:firstColumn="0" w:lastColumn="0" w:oddVBand="0" w:evenVBand="0" w:oddHBand="0" w:evenHBand="0" w:firstRowFirstColumn="0" w:firstRowLastColumn="0" w:lastRowFirstColumn="0" w:lastRowLastColumn="0"/>
              <w:rPr>
                <w:rFonts w:cs="B Nazanin"/>
                <w:color w:val="000000" w:themeColor="text1"/>
                <w:sz w:val="32"/>
                <w:szCs w:val="32"/>
                <w:rtl/>
              </w:rPr>
            </w:pPr>
            <w:r>
              <w:rPr>
                <w:rFonts w:cs="B Nazanin" w:hint="cs"/>
                <w:color w:val="000000" w:themeColor="text1"/>
                <w:sz w:val="32"/>
                <w:szCs w:val="32"/>
                <w:rtl/>
              </w:rPr>
              <w:t>پروفایل مواد مغذی، قند، چربی، نمک، سلامتی، بیماری</w:t>
            </w:r>
          </w:p>
        </w:tc>
      </w:tr>
      <w:tr w:rsidR="002F5CF2" w:rsidRPr="002F5CF2" w:rsidTr="006B20DC">
        <w:trPr>
          <w:trHeight w:val="902"/>
        </w:trPr>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2F5CF2" w:rsidRPr="006B20DC" w:rsidRDefault="00052AE6" w:rsidP="009C28A3">
            <w:pPr>
              <w:pStyle w:val="ListParagraph"/>
              <w:numPr>
                <w:ilvl w:val="0"/>
                <w:numId w:val="1"/>
              </w:numPr>
              <w:ind w:left="403"/>
              <w:rPr>
                <w:rFonts w:cs="B Nazanin"/>
                <w:b w:val="0"/>
                <w:bCs w:val="0"/>
                <w:sz w:val="32"/>
                <w:szCs w:val="32"/>
                <w:rtl/>
              </w:rPr>
            </w:pPr>
            <w:r w:rsidRPr="006B20DC">
              <w:rPr>
                <w:rFonts w:cs="B Nazanin" w:hint="cs"/>
                <w:b w:val="0"/>
                <w:bCs w:val="0"/>
                <w:sz w:val="32"/>
                <w:szCs w:val="32"/>
                <w:rtl/>
              </w:rPr>
              <w:t>خلاصه محتوا (50 تا 70 کلمه)</w:t>
            </w:r>
          </w:p>
        </w:tc>
        <w:tc>
          <w:tcPr>
            <w:tcW w:w="6804" w:type="dxa"/>
            <w:tcBorders>
              <w:left w:val="single" w:sz="4" w:space="0" w:color="000000" w:themeColor="text1"/>
            </w:tcBorders>
            <w:shd w:val="clear" w:color="auto" w:fill="FFFFFF" w:themeFill="background1"/>
          </w:tcPr>
          <w:p w:rsidR="002F5CF2" w:rsidRPr="00EC4114" w:rsidRDefault="00D16CAA" w:rsidP="00772A31">
            <w:pPr>
              <w:jc w:val="both"/>
              <w:cnfStyle w:val="000000000000" w:firstRow="0" w:lastRow="0" w:firstColumn="0" w:lastColumn="0" w:oddVBand="0" w:evenVBand="0" w:oddHBand="0" w:evenHBand="0" w:firstRowFirstColumn="0" w:firstRowLastColumn="0" w:lastRowFirstColumn="0" w:lastRowLastColumn="0"/>
              <w:rPr>
                <w:rFonts w:ascii="IRANSansWeb_Light" w:hAnsi="IRANSansWeb_Light"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t>علم طبقه</w:t>
            </w:r>
            <w:r>
              <w:rPr>
                <w:rFonts w:ascii="IRANSansWeb_Light" w:hAnsi="IRANSansWeb_Light" w:cs="B Nazanin" w:hint="cs"/>
                <w:color w:val="000000" w:themeColor="text1"/>
                <w:sz w:val="28"/>
                <w:szCs w:val="28"/>
                <w:shd w:val="clear" w:color="auto" w:fill="FFFFFF"/>
                <w:rtl/>
              </w:rPr>
              <w:softHyphen/>
              <w:t>بندی و یا رتبه</w:t>
            </w:r>
            <w:r>
              <w:rPr>
                <w:rFonts w:ascii="IRANSansWeb_Light" w:hAnsi="IRANSansWeb_Light" w:cs="B Nazanin" w:hint="cs"/>
                <w:color w:val="000000" w:themeColor="text1"/>
                <w:sz w:val="28"/>
                <w:szCs w:val="28"/>
                <w:shd w:val="clear" w:color="auto" w:fill="FFFFFF"/>
                <w:rtl/>
              </w:rPr>
              <w:softHyphen/>
              <w:t>بندی غذاها با توجه به ترکیب غذایی موجود در آنها جهت پیشگیری از بیماری و ارتقاء سلامت افراد را  اصطلاحا پروفایل مواد مغذی می</w:t>
            </w:r>
            <w:r>
              <w:rPr>
                <w:rFonts w:ascii="IRANSansWeb_Light" w:hAnsi="IRANSansWeb_Light" w:cs="B Nazanin" w:hint="cs"/>
                <w:color w:val="000000" w:themeColor="text1"/>
                <w:sz w:val="28"/>
                <w:szCs w:val="28"/>
                <w:shd w:val="clear" w:color="auto" w:fill="FFFFFF"/>
                <w:rtl/>
              </w:rPr>
              <w:softHyphen/>
              <w:t>نامند. در این پروفایل مواد مغذی نظیر چربی</w:t>
            </w:r>
            <w:r>
              <w:rPr>
                <w:rFonts w:ascii="IRANSansWeb_Light" w:hAnsi="IRANSansWeb_Light" w:cs="B Nazanin" w:hint="cs"/>
                <w:color w:val="000000" w:themeColor="text1"/>
                <w:sz w:val="28"/>
                <w:szCs w:val="28"/>
                <w:shd w:val="clear" w:color="auto" w:fill="FFFFFF"/>
                <w:rtl/>
              </w:rPr>
              <w:softHyphen/>
              <w:t>های اشباع شده، نمک و قند نقش مهمی را ایفا می</w:t>
            </w:r>
            <w:r>
              <w:rPr>
                <w:rFonts w:ascii="IRANSansWeb_Light" w:hAnsi="IRANSansWeb_Light" w:cs="B Nazanin" w:hint="cs"/>
                <w:color w:val="000000" w:themeColor="text1"/>
                <w:sz w:val="28"/>
                <w:szCs w:val="28"/>
                <w:shd w:val="clear" w:color="auto" w:fill="FFFFFF"/>
                <w:rtl/>
              </w:rPr>
              <w:softHyphen/>
              <w:t>کنند. بطور مثال به استناد پروفایل مواد مغذی محصولات غذایی که دارای مقدار زیادی قند و یا چربی هستند در رده غذاهای ناسالم طبقه</w:t>
            </w:r>
            <w:r>
              <w:rPr>
                <w:rFonts w:ascii="IRANSansWeb_Light" w:hAnsi="IRANSansWeb_Light" w:cs="B Nazanin" w:hint="cs"/>
                <w:color w:val="000000" w:themeColor="text1"/>
                <w:sz w:val="28"/>
                <w:szCs w:val="28"/>
                <w:shd w:val="clear" w:color="auto" w:fill="FFFFFF"/>
                <w:rtl/>
              </w:rPr>
              <w:softHyphen/>
              <w:t>بندی می</w:t>
            </w:r>
            <w:r>
              <w:rPr>
                <w:rFonts w:ascii="IRANSansWeb_Light" w:hAnsi="IRANSansWeb_Light" w:cs="B Nazanin" w:hint="cs"/>
                <w:color w:val="000000" w:themeColor="text1"/>
                <w:sz w:val="28"/>
                <w:szCs w:val="28"/>
                <w:shd w:val="clear" w:color="auto" w:fill="FFFFFF"/>
                <w:rtl/>
              </w:rPr>
              <w:softHyphen/>
              <w:t>گردند</w:t>
            </w:r>
          </w:p>
        </w:tc>
      </w:tr>
    </w:tbl>
    <w:p w:rsidR="006029FA" w:rsidRDefault="006029FA" w:rsidP="006029FA">
      <w:pPr>
        <w:spacing w:line="240" w:lineRule="auto"/>
        <w:rPr>
          <w:rFonts w:cs="B Nazanin"/>
          <w:sz w:val="28"/>
          <w:szCs w:val="28"/>
        </w:rPr>
      </w:pPr>
    </w:p>
    <w:p w:rsidR="00B4785D" w:rsidRPr="00670842" w:rsidRDefault="00B4785D" w:rsidP="00B4785D">
      <w:pPr>
        <w:pBdr>
          <w:bottom w:val="single" w:sz="36" w:space="9" w:color="000000"/>
        </w:pBdr>
        <w:shd w:val="clear" w:color="auto" w:fill="FFFFFF"/>
        <w:bidi w:val="0"/>
        <w:spacing w:after="180" w:line="420" w:lineRule="atLeast"/>
        <w:outlineLvl w:val="0"/>
        <w:rPr>
          <w:rFonts w:ascii="Arial" w:eastAsia="Times New Roman" w:hAnsi="Arial" w:cs="Arial"/>
          <w:b/>
          <w:bCs/>
          <w:color w:val="000000"/>
          <w:kern w:val="36"/>
          <w:sz w:val="39"/>
          <w:szCs w:val="39"/>
        </w:rPr>
      </w:pPr>
      <w:r w:rsidRPr="00670842">
        <w:rPr>
          <w:rFonts w:ascii="Arial" w:eastAsia="Times New Roman" w:hAnsi="Arial" w:cs="Arial"/>
          <w:b/>
          <w:bCs/>
          <w:color w:val="000000"/>
          <w:kern w:val="36"/>
          <w:sz w:val="39"/>
          <w:szCs w:val="39"/>
        </w:rPr>
        <w:t>What is the difference between a “healthy" and an “unhealthy” food?</w:t>
      </w:r>
    </w:p>
    <w:p w:rsidR="00B4785D" w:rsidRPr="00670842" w:rsidRDefault="00B4785D" w:rsidP="00B4785D">
      <w:pPr>
        <w:shd w:val="clear" w:color="auto" w:fill="FFFFFF"/>
        <w:bidi w:val="0"/>
        <w:spacing w:after="270" w:line="240" w:lineRule="auto"/>
        <w:rPr>
          <w:rFonts w:ascii="Arial" w:eastAsia="Times New Roman" w:hAnsi="Arial" w:cs="Arial"/>
          <w:color w:val="000000"/>
          <w:sz w:val="18"/>
          <w:szCs w:val="18"/>
        </w:rPr>
      </w:pPr>
      <w:r w:rsidRPr="00670842">
        <w:rPr>
          <w:rFonts w:ascii="Arial" w:eastAsia="Times New Roman" w:hAnsi="Arial" w:cs="Arial"/>
          <w:b/>
          <w:bCs/>
          <w:color w:val="000000"/>
          <w:sz w:val="18"/>
          <w:szCs w:val="18"/>
        </w:rPr>
        <w:t>Products high in sugar or saturated fat, for example, can be classified as “unhealthy”. Products low in sugar or saturated fat but high levels of fibers, for example, can be classified as “healthy”.</w:t>
      </w:r>
    </w:p>
    <w:p w:rsidR="00B4785D" w:rsidRPr="00670842" w:rsidRDefault="00B4785D" w:rsidP="00B4785D">
      <w:pPr>
        <w:shd w:val="clear" w:color="auto" w:fill="FFFFFF"/>
        <w:bidi w:val="0"/>
        <w:spacing w:after="270" w:line="240" w:lineRule="auto"/>
        <w:rPr>
          <w:rFonts w:ascii="Arial" w:eastAsia="Times New Roman" w:hAnsi="Arial" w:cs="Arial"/>
          <w:color w:val="000000"/>
          <w:sz w:val="18"/>
          <w:szCs w:val="18"/>
        </w:rPr>
      </w:pPr>
      <w:r w:rsidRPr="00670842">
        <w:rPr>
          <w:rFonts w:ascii="Arial" w:eastAsia="Times New Roman" w:hAnsi="Arial" w:cs="Arial"/>
          <w:color w:val="000000"/>
          <w:sz w:val="18"/>
          <w:szCs w:val="18"/>
        </w:rPr>
        <w:t>So-called nutrient profiling is “the science of classifying or ranking foods according to their nutritional composition for reasons related to preventing disease and promoting health”. In this regard, the contents of saturated fats, salt or sugar play a role. With the assistance of such models</w:t>
      </w:r>
      <w:proofErr w:type="gramStart"/>
      <w:r w:rsidRPr="00670842">
        <w:rPr>
          <w:rFonts w:ascii="Arial" w:eastAsia="Times New Roman" w:hAnsi="Arial" w:cs="Arial"/>
          <w:color w:val="000000"/>
          <w:sz w:val="18"/>
          <w:szCs w:val="18"/>
        </w:rPr>
        <w:t>,  products</w:t>
      </w:r>
      <w:proofErr w:type="gramEnd"/>
      <w:r w:rsidRPr="00670842">
        <w:rPr>
          <w:rFonts w:ascii="Arial" w:eastAsia="Times New Roman" w:hAnsi="Arial" w:cs="Arial"/>
          <w:color w:val="000000"/>
          <w:sz w:val="18"/>
          <w:szCs w:val="18"/>
        </w:rPr>
        <w:t xml:space="preserve"> high in sugar or saturated fat, for example, can be classified as “unhealthy”. Products low in sugar or saturated fat but high levels of fibers, for example, can be classified as “healthy”.</w:t>
      </w:r>
    </w:p>
    <w:p w:rsidR="00B4785D" w:rsidRDefault="00B4785D" w:rsidP="00B4785D">
      <w:pPr>
        <w:bidi w:val="0"/>
        <w:jc w:val="both"/>
        <w:rPr>
          <w:rFonts w:ascii="IRANSansWeb_Light" w:hAnsi="IRANSansWeb_Light" w:cs="B Nazanin"/>
          <w:b/>
          <w:bCs/>
          <w:color w:val="000000" w:themeColor="text1"/>
          <w:sz w:val="28"/>
          <w:szCs w:val="28"/>
          <w:shd w:val="clear" w:color="auto" w:fill="FFFFFF"/>
        </w:rPr>
      </w:pPr>
      <w:r w:rsidRPr="00670842">
        <w:rPr>
          <w:rFonts w:ascii="Arial" w:eastAsia="Times New Roman" w:hAnsi="Arial" w:cs="Arial"/>
          <w:color w:val="000000"/>
          <w:sz w:val="18"/>
          <w:szCs w:val="18"/>
        </w:rPr>
        <w:t xml:space="preserve">In the battle against the increase in obesity and chronic illnesses, such as type 2 diabetes, nutrient profiles are of central importance. The differentiation between healthy and unhealthy foods is necessary </w:t>
      </w:r>
      <w:proofErr w:type="gramStart"/>
      <w:r w:rsidRPr="00670842">
        <w:rPr>
          <w:rFonts w:ascii="Arial" w:eastAsia="Times New Roman" w:hAnsi="Arial" w:cs="Arial"/>
          <w:color w:val="000000"/>
          <w:sz w:val="18"/>
          <w:szCs w:val="18"/>
        </w:rPr>
        <w:t>to,</w:t>
      </w:r>
      <w:proofErr w:type="gramEnd"/>
      <w:r w:rsidRPr="00670842">
        <w:rPr>
          <w:rFonts w:ascii="Arial" w:eastAsia="Times New Roman" w:hAnsi="Arial" w:cs="Arial"/>
          <w:color w:val="000000"/>
          <w:sz w:val="18"/>
          <w:szCs w:val="18"/>
        </w:rPr>
        <w:t xml:space="preserve"> for example, restrict certain product advertising aimed at children or to develop health-oriented food taxes. In addition, a few countries have introduced voluntary </w:t>
      </w:r>
      <w:proofErr w:type="spellStart"/>
      <w:r w:rsidRPr="00670842">
        <w:rPr>
          <w:rFonts w:ascii="Arial" w:eastAsia="Times New Roman" w:hAnsi="Arial" w:cs="Arial"/>
          <w:color w:val="000000"/>
          <w:sz w:val="18"/>
          <w:szCs w:val="18"/>
        </w:rPr>
        <w:t>labelling</w:t>
      </w:r>
      <w:proofErr w:type="spellEnd"/>
      <w:r w:rsidRPr="00670842">
        <w:rPr>
          <w:rFonts w:ascii="Arial" w:eastAsia="Times New Roman" w:hAnsi="Arial" w:cs="Arial"/>
          <w:color w:val="000000"/>
          <w:sz w:val="18"/>
          <w:szCs w:val="18"/>
        </w:rPr>
        <w:t xml:space="preserve"> models that distinguish healthy products especially</w:t>
      </w:r>
    </w:p>
    <w:p w:rsidR="001E37DE" w:rsidRDefault="004B50CE" w:rsidP="006A3141">
      <w:pPr>
        <w:jc w:val="both"/>
        <w:rPr>
          <w:rFonts w:ascii="IRANSansWeb_Light" w:hAnsi="IRANSansWeb_Light" w:cs="B Nazanin"/>
          <w:b/>
          <w:bCs/>
          <w:color w:val="000000" w:themeColor="text1"/>
          <w:sz w:val="28"/>
          <w:szCs w:val="28"/>
          <w:shd w:val="clear" w:color="auto" w:fill="FFFFFF"/>
          <w:rtl/>
        </w:rPr>
      </w:pPr>
      <w:r w:rsidRPr="004B50CE">
        <w:rPr>
          <w:rFonts w:ascii="IRANSansWeb_Light" w:hAnsi="IRANSansWeb_Light" w:cs="B Nazanin" w:hint="cs"/>
          <w:b/>
          <w:bCs/>
          <w:color w:val="000000" w:themeColor="text1"/>
          <w:sz w:val="28"/>
          <w:szCs w:val="28"/>
          <w:shd w:val="clear" w:color="auto" w:fill="FFFFFF"/>
          <w:rtl/>
        </w:rPr>
        <w:t xml:space="preserve">تفاوت بین غذای سالم و غذای ناسالم: </w:t>
      </w:r>
    </w:p>
    <w:p w:rsidR="004B50CE" w:rsidRDefault="004B50CE" w:rsidP="006A3141">
      <w:pPr>
        <w:jc w:val="both"/>
        <w:rPr>
          <w:rFonts w:ascii="IRANSansWeb_Light" w:hAnsi="IRANSansWeb_Light"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t>بعنوان مثال محصولات غذایی که دارای قند و یا چربی بیشتری هستند بعنوان ناسالم و محصولات غذایی که دارای قند و چربی کمتری هستند ولی از میزان فیبر بالاتری برخوردار هستند را در رده غذای سالم طبقه بندی می</w:t>
      </w:r>
      <w:r w:rsidR="000D1809">
        <w:rPr>
          <w:rFonts w:ascii="IRANSansWeb_Light" w:hAnsi="IRANSansWeb_Light" w:cs="B Nazanin" w:hint="cs"/>
          <w:color w:val="000000" w:themeColor="text1"/>
          <w:sz w:val="28"/>
          <w:szCs w:val="28"/>
          <w:shd w:val="clear" w:color="auto" w:fill="FFFFFF"/>
          <w:rtl/>
        </w:rPr>
        <w:softHyphen/>
        <w:t>نمایند</w:t>
      </w:r>
      <w:r>
        <w:rPr>
          <w:rFonts w:ascii="IRANSansWeb_Light" w:hAnsi="IRANSansWeb_Light" w:cs="B Nazanin" w:hint="cs"/>
          <w:color w:val="000000" w:themeColor="text1"/>
          <w:sz w:val="28"/>
          <w:szCs w:val="28"/>
          <w:shd w:val="clear" w:color="auto" w:fill="FFFFFF"/>
          <w:rtl/>
        </w:rPr>
        <w:t>.</w:t>
      </w:r>
    </w:p>
    <w:p w:rsidR="005E3B21" w:rsidRDefault="005E3B21" w:rsidP="006A3141">
      <w:pPr>
        <w:jc w:val="both"/>
        <w:rPr>
          <w:rFonts w:ascii="IRANSansWeb_Light" w:hAnsi="IRANSansWeb_Light"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t>علم طبقه</w:t>
      </w:r>
      <w:r>
        <w:rPr>
          <w:rFonts w:ascii="IRANSansWeb_Light" w:hAnsi="IRANSansWeb_Light" w:cs="B Nazanin" w:hint="cs"/>
          <w:color w:val="000000" w:themeColor="text1"/>
          <w:sz w:val="28"/>
          <w:szCs w:val="28"/>
          <w:shd w:val="clear" w:color="auto" w:fill="FFFFFF"/>
          <w:rtl/>
        </w:rPr>
        <w:softHyphen/>
        <w:t>بندی و یا رتبه</w:t>
      </w:r>
      <w:r>
        <w:rPr>
          <w:rFonts w:ascii="IRANSansWeb_Light" w:hAnsi="IRANSansWeb_Light" w:cs="B Nazanin" w:hint="cs"/>
          <w:color w:val="000000" w:themeColor="text1"/>
          <w:sz w:val="28"/>
          <w:szCs w:val="28"/>
          <w:shd w:val="clear" w:color="auto" w:fill="FFFFFF"/>
          <w:rtl/>
        </w:rPr>
        <w:softHyphen/>
        <w:t>بندی غذاها با توجه به ترکیب غذایی موجود در آنها جهت پیشگیری از بیماری و ارتقا</w:t>
      </w:r>
      <w:r w:rsidR="000D1809">
        <w:rPr>
          <w:rFonts w:ascii="IRANSansWeb_Light" w:hAnsi="IRANSansWeb_Light" w:cs="B Nazanin" w:hint="cs"/>
          <w:color w:val="000000" w:themeColor="text1"/>
          <w:sz w:val="28"/>
          <w:szCs w:val="28"/>
          <w:shd w:val="clear" w:color="auto" w:fill="FFFFFF"/>
          <w:rtl/>
        </w:rPr>
        <w:t>ء</w:t>
      </w:r>
      <w:r>
        <w:rPr>
          <w:rFonts w:ascii="IRANSansWeb_Light" w:hAnsi="IRANSansWeb_Light" w:cs="B Nazanin" w:hint="cs"/>
          <w:color w:val="000000" w:themeColor="text1"/>
          <w:sz w:val="28"/>
          <w:szCs w:val="28"/>
          <w:shd w:val="clear" w:color="auto" w:fill="FFFFFF"/>
          <w:rtl/>
        </w:rPr>
        <w:t xml:space="preserve"> سلامت افراد را  اصطلاحا پروفایل مواد مغذی می</w:t>
      </w:r>
      <w:r>
        <w:rPr>
          <w:rFonts w:ascii="IRANSansWeb_Light" w:hAnsi="IRANSansWeb_Light" w:cs="B Nazanin" w:hint="cs"/>
          <w:color w:val="000000" w:themeColor="text1"/>
          <w:sz w:val="28"/>
          <w:szCs w:val="28"/>
          <w:shd w:val="clear" w:color="auto" w:fill="FFFFFF"/>
          <w:rtl/>
        </w:rPr>
        <w:softHyphen/>
        <w:t>نامند.</w:t>
      </w:r>
      <w:r w:rsidR="000D1809">
        <w:rPr>
          <w:rFonts w:ascii="IRANSansWeb_Light" w:hAnsi="IRANSansWeb_Light" w:cs="B Nazanin" w:hint="cs"/>
          <w:color w:val="000000" w:themeColor="text1"/>
          <w:sz w:val="28"/>
          <w:szCs w:val="28"/>
          <w:shd w:val="clear" w:color="auto" w:fill="FFFFFF"/>
          <w:rtl/>
        </w:rPr>
        <w:t xml:space="preserve"> در این پروفایل مواد مغذی نظیر چ</w:t>
      </w:r>
      <w:r>
        <w:rPr>
          <w:rFonts w:ascii="IRANSansWeb_Light" w:hAnsi="IRANSansWeb_Light" w:cs="B Nazanin" w:hint="cs"/>
          <w:color w:val="000000" w:themeColor="text1"/>
          <w:sz w:val="28"/>
          <w:szCs w:val="28"/>
          <w:shd w:val="clear" w:color="auto" w:fill="FFFFFF"/>
          <w:rtl/>
        </w:rPr>
        <w:t>ربی</w:t>
      </w:r>
      <w:r>
        <w:rPr>
          <w:rFonts w:ascii="IRANSansWeb_Light" w:hAnsi="IRANSansWeb_Light" w:cs="B Nazanin" w:hint="cs"/>
          <w:color w:val="000000" w:themeColor="text1"/>
          <w:sz w:val="28"/>
          <w:szCs w:val="28"/>
          <w:shd w:val="clear" w:color="auto" w:fill="FFFFFF"/>
          <w:rtl/>
        </w:rPr>
        <w:softHyphen/>
        <w:t>های اشباع شده، نمک و قند نقش مهمی را ایفا می</w:t>
      </w:r>
      <w:r>
        <w:rPr>
          <w:rFonts w:ascii="IRANSansWeb_Light" w:hAnsi="IRANSansWeb_Light" w:cs="B Nazanin" w:hint="cs"/>
          <w:color w:val="000000" w:themeColor="text1"/>
          <w:sz w:val="28"/>
          <w:szCs w:val="28"/>
          <w:shd w:val="clear" w:color="auto" w:fill="FFFFFF"/>
          <w:rtl/>
        </w:rPr>
        <w:softHyphen/>
        <w:t xml:space="preserve">کنند. </w:t>
      </w:r>
      <w:r w:rsidR="009F2B61">
        <w:rPr>
          <w:rFonts w:ascii="IRANSansWeb_Light" w:hAnsi="IRANSansWeb_Light" w:cs="B Nazanin" w:hint="cs"/>
          <w:color w:val="000000" w:themeColor="text1"/>
          <w:sz w:val="28"/>
          <w:szCs w:val="28"/>
          <w:shd w:val="clear" w:color="auto" w:fill="FFFFFF"/>
          <w:rtl/>
        </w:rPr>
        <w:t>بطور مثال به استناد پروفایل مواد مغذی محصولات غذایی که دارای مقدار زیادی قند و یا چربی هستند در رده غذاهای ناسالم طبقه</w:t>
      </w:r>
      <w:r w:rsidR="009F2B61">
        <w:rPr>
          <w:rFonts w:ascii="IRANSansWeb_Light" w:hAnsi="IRANSansWeb_Light" w:cs="B Nazanin" w:hint="cs"/>
          <w:color w:val="000000" w:themeColor="text1"/>
          <w:sz w:val="28"/>
          <w:szCs w:val="28"/>
          <w:shd w:val="clear" w:color="auto" w:fill="FFFFFF"/>
          <w:rtl/>
        </w:rPr>
        <w:softHyphen/>
        <w:t>بندی می</w:t>
      </w:r>
      <w:r w:rsidR="009F2B61">
        <w:rPr>
          <w:rFonts w:ascii="IRANSansWeb_Light" w:hAnsi="IRANSansWeb_Light" w:cs="B Nazanin" w:hint="cs"/>
          <w:color w:val="000000" w:themeColor="text1"/>
          <w:sz w:val="28"/>
          <w:szCs w:val="28"/>
          <w:shd w:val="clear" w:color="auto" w:fill="FFFFFF"/>
          <w:rtl/>
        </w:rPr>
        <w:softHyphen/>
        <w:t>گردند. همچنین محصولات با میزان قند و چربی اشباع شده کم که دارای مقدار فیبر بالایی هستند در رده مواد غذایی سالم قرار می</w:t>
      </w:r>
      <w:r w:rsidR="009F2B61">
        <w:rPr>
          <w:rFonts w:ascii="IRANSansWeb_Light" w:hAnsi="IRANSansWeb_Light" w:cs="B Nazanin" w:hint="cs"/>
          <w:color w:val="000000" w:themeColor="text1"/>
          <w:sz w:val="28"/>
          <w:szCs w:val="28"/>
          <w:shd w:val="clear" w:color="auto" w:fill="FFFFFF"/>
          <w:rtl/>
        </w:rPr>
        <w:softHyphen/>
        <w:t xml:space="preserve">گیرند. </w:t>
      </w:r>
    </w:p>
    <w:p w:rsidR="00E02401" w:rsidRPr="004B50CE" w:rsidRDefault="00E02401" w:rsidP="00D16CAA">
      <w:pPr>
        <w:jc w:val="center"/>
        <w:rPr>
          <w:rFonts w:ascii="IRANSansWeb_Light" w:hAnsi="IRANSansWeb_Light" w:cs="B Nazanin"/>
          <w:color w:val="000000" w:themeColor="text1"/>
          <w:sz w:val="28"/>
          <w:szCs w:val="28"/>
          <w:shd w:val="clear" w:color="auto" w:fill="FFFFFF"/>
          <w:rtl/>
        </w:rPr>
      </w:pPr>
      <w:r w:rsidRPr="00E02401">
        <w:rPr>
          <w:rFonts w:ascii="IRANSansWeb_Light" w:hAnsi="IRANSansWeb_Light" w:cs="B Nazanin" w:hint="cs"/>
          <w:noProof/>
          <w:color w:val="000000" w:themeColor="text1"/>
          <w:sz w:val="28"/>
          <w:szCs w:val="28"/>
          <w:shd w:val="clear" w:color="auto" w:fill="FFFFFF"/>
          <w:rtl/>
        </w:rPr>
        <w:lastRenderedPageBreak/>
        <w:drawing>
          <wp:inline distT="0" distB="0" distL="0" distR="0">
            <wp:extent cx="4162425" cy="2773340"/>
            <wp:effectExtent l="19050" t="0" r="9525" b="0"/>
            <wp:docPr id="3"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4174726" cy="2781536"/>
                    </a:xfrm>
                    <a:prstGeom prst="rect">
                      <a:avLst/>
                    </a:prstGeom>
                  </pic:spPr>
                </pic:pic>
              </a:graphicData>
            </a:graphic>
          </wp:inline>
        </w:drawing>
      </w:r>
    </w:p>
    <w:p w:rsidR="004B50CE" w:rsidRDefault="00244A04" w:rsidP="006A3141">
      <w:pPr>
        <w:jc w:val="both"/>
        <w:rPr>
          <w:rFonts w:ascii="IRANSansWeb_Light" w:hAnsi="IRANSansWeb_Light"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t>توجه به پروفایل مواد مغذی در مبارزه با چاقی مفرط و بیماریهای مزمن نظیر دیابت نوع دو، از اهمیت به سزایی برخوردار است. درک تمایز بین غذاهای سالم و ناسالم برای سلامتی امری ضروری می</w:t>
      </w:r>
      <w:r>
        <w:rPr>
          <w:rFonts w:ascii="IRANSansWeb_Light" w:hAnsi="IRANSansWeb_Light" w:cs="B Nazanin" w:hint="cs"/>
          <w:color w:val="000000" w:themeColor="text1"/>
          <w:sz w:val="28"/>
          <w:szCs w:val="28"/>
          <w:shd w:val="clear" w:color="auto" w:fill="FFFFFF"/>
          <w:rtl/>
        </w:rPr>
        <w:softHyphen/>
        <w:t>باشد. در این راستا در برخی کشورها به موضوع تبلیغات محصولات و خصوصا محصولاتی که عرضه آنها به منظور استفاده کودکان صورت می</w:t>
      </w:r>
      <w:r>
        <w:rPr>
          <w:rFonts w:ascii="IRANSansWeb_Light" w:hAnsi="IRANSansWeb_Light" w:cs="B Nazanin" w:hint="cs"/>
          <w:color w:val="000000" w:themeColor="text1"/>
          <w:sz w:val="28"/>
          <w:szCs w:val="28"/>
          <w:shd w:val="clear" w:color="auto" w:fill="FFFFFF"/>
          <w:rtl/>
        </w:rPr>
        <w:softHyphen/>
        <w:t>گیرد</w:t>
      </w:r>
      <w:r w:rsidR="000D1809">
        <w:rPr>
          <w:rFonts w:ascii="IRANSansWeb_Light" w:hAnsi="IRANSansWeb_Light" w:cs="B Nazanin" w:hint="cs"/>
          <w:color w:val="000000" w:themeColor="text1"/>
          <w:sz w:val="28"/>
          <w:szCs w:val="28"/>
          <w:shd w:val="clear" w:color="auto" w:fill="FFFFFF"/>
          <w:rtl/>
        </w:rPr>
        <w:t>،</w:t>
      </w:r>
      <w:r>
        <w:rPr>
          <w:rFonts w:ascii="IRANSansWeb_Light" w:hAnsi="IRANSansWeb_Light" w:cs="B Nazanin" w:hint="cs"/>
          <w:color w:val="000000" w:themeColor="text1"/>
          <w:sz w:val="28"/>
          <w:szCs w:val="28"/>
          <w:shd w:val="clear" w:color="auto" w:fill="FFFFFF"/>
          <w:rtl/>
        </w:rPr>
        <w:t xml:space="preserve"> مدلهای تبلیغاتی داوطلبانه و یا سلامت محور تعیین شده است که مصرف</w:t>
      </w:r>
      <w:r>
        <w:rPr>
          <w:rFonts w:ascii="IRANSansWeb_Light" w:hAnsi="IRANSansWeb_Light" w:cs="B Nazanin" w:hint="cs"/>
          <w:color w:val="000000" w:themeColor="text1"/>
          <w:sz w:val="28"/>
          <w:szCs w:val="28"/>
          <w:shd w:val="clear" w:color="auto" w:fill="FFFFFF"/>
          <w:rtl/>
        </w:rPr>
        <w:softHyphen/>
        <w:t xml:space="preserve">کنندگان بتوانند محصولات غذایی سالم را تشخیص دهند. </w:t>
      </w:r>
    </w:p>
    <w:p w:rsidR="00E02401" w:rsidRDefault="00E02401" w:rsidP="00B4785D">
      <w:pPr>
        <w:jc w:val="center"/>
        <w:rPr>
          <w:rFonts w:ascii="IRANSansWeb_Light" w:hAnsi="IRANSansWeb_Light" w:cs="B Nazanin"/>
          <w:color w:val="000000" w:themeColor="text1"/>
          <w:sz w:val="28"/>
          <w:szCs w:val="28"/>
          <w:shd w:val="clear" w:color="auto" w:fill="FFFFFF"/>
          <w:rtl/>
        </w:rPr>
      </w:pPr>
      <w:r w:rsidRPr="00E02401">
        <w:rPr>
          <w:rFonts w:ascii="IRANSansWeb_Light" w:hAnsi="IRANSansWeb_Light" w:cs="B Nazanin" w:hint="cs"/>
          <w:noProof/>
          <w:color w:val="000000" w:themeColor="text1"/>
          <w:sz w:val="28"/>
          <w:szCs w:val="28"/>
          <w:shd w:val="clear" w:color="auto" w:fill="FFFFFF"/>
          <w:rtl/>
        </w:rPr>
        <w:drawing>
          <wp:inline distT="0" distB="0" distL="0" distR="0">
            <wp:extent cx="3845259" cy="3848100"/>
            <wp:effectExtent l="19050" t="0" r="2841" b="0"/>
            <wp:docPr id="4"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stretch>
                      <a:fillRect/>
                    </a:stretch>
                  </pic:blipFill>
                  <pic:spPr>
                    <a:xfrm>
                      <a:off x="0" y="0"/>
                      <a:ext cx="3848912" cy="3851756"/>
                    </a:xfrm>
                    <a:prstGeom prst="rect">
                      <a:avLst/>
                    </a:prstGeom>
                  </pic:spPr>
                </pic:pic>
              </a:graphicData>
            </a:graphic>
          </wp:inline>
        </w:drawing>
      </w:r>
    </w:p>
    <w:p w:rsidR="00B4785D" w:rsidRDefault="00B4785D" w:rsidP="006A3141">
      <w:pPr>
        <w:jc w:val="both"/>
        <w:rPr>
          <w:rFonts w:ascii="IRANSansWeb_Light" w:hAnsi="IRANSansWeb_Light" w:cs="B Nazanin"/>
          <w:b/>
          <w:bCs/>
          <w:color w:val="000000" w:themeColor="text1"/>
          <w:sz w:val="28"/>
          <w:szCs w:val="28"/>
          <w:shd w:val="clear" w:color="auto" w:fill="FFFFFF"/>
          <w:rtl/>
        </w:rPr>
      </w:pPr>
    </w:p>
    <w:p w:rsidR="00B4785D" w:rsidRPr="00670842" w:rsidRDefault="00B4785D" w:rsidP="00B4785D">
      <w:pPr>
        <w:shd w:val="clear" w:color="auto" w:fill="FFFFFF"/>
        <w:bidi w:val="0"/>
        <w:spacing w:after="0" w:line="240" w:lineRule="auto"/>
        <w:outlineLvl w:val="3"/>
        <w:rPr>
          <w:rFonts w:ascii="Arial" w:eastAsia="Times New Roman" w:hAnsi="Arial" w:cs="Arial"/>
          <w:b/>
          <w:bCs/>
          <w:color w:val="000000"/>
          <w:sz w:val="27"/>
          <w:szCs w:val="27"/>
        </w:rPr>
      </w:pPr>
      <w:proofErr w:type="gramStart"/>
      <w:r w:rsidRPr="00670842">
        <w:rPr>
          <w:rFonts w:ascii="Arial" w:eastAsia="Times New Roman" w:hAnsi="Arial" w:cs="Arial"/>
          <w:b/>
          <w:bCs/>
          <w:color w:val="000000"/>
          <w:sz w:val="27"/>
          <w:szCs w:val="27"/>
        </w:rPr>
        <w:lastRenderedPageBreak/>
        <w:t>"Healthy" and "unhealthy foods"?</w:t>
      </w:r>
      <w:proofErr w:type="gramEnd"/>
      <w:r w:rsidRPr="00670842">
        <w:rPr>
          <w:rFonts w:ascii="Arial" w:eastAsia="Times New Roman" w:hAnsi="Arial" w:cs="Arial"/>
          <w:b/>
          <w:bCs/>
          <w:color w:val="000000"/>
          <w:sz w:val="27"/>
          <w:szCs w:val="27"/>
        </w:rPr>
        <w:t xml:space="preserve"> Is there such a thing?</w:t>
      </w:r>
    </w:p>
    <w:p w:rsidR="00B4785D" w:rsidRPr="00670842" w:rsidRDefault="00B4785D" w:rsidP="00B4785D">
      <w:pPr>
        <w:shd w:val="clear" w:color="auto" w:fill="FFFFFF"/>
        <w:bidi w:val="0"/>
        <w:spacing w:after="270" w:line="240" w:lineRule="auto"/>
        <w:rPr>
          <w:rFonts w:ascii="Arial" w:eastAsia="Times New Roman" w:hAnsi="Arial" w:cs="Arial"/>
          <w:color w:val="000000"/>
          <w:sz w:val="18"/>
          <w:szCs w:val="18"/>
        </w:rPr>
      </w:pPr>
      <w:r w:rsidRPr="00670842">
        <w:rPr>
          <w:rFonts w:ascii="Arial" w:eastAsia="Times New Roman" w:hAnsi="Arial" w:cs="Arial"/>
          <w:color w:val="000000"/>
          <w:sz w:val="18"/>
          <w:szCs w:val="18"/>
        </w:rPr>
        <w:t xml:space="preserve">The food lobby never tires of maintaining that there is no such thing as healthy or unhealthy food: only healthy or unhealthy eating habits. The message behind it is “a calorie is a calorie: it only depends on the amount”. The truth is “a calorie is not equal to a calorie”! There is a very great difference in whether we cover our calorie needs with vegetables, fruits and whole-grain products or with French fries, ice-cream, fried sausages, chocolate, cherry cream cake and cola. Why? Because the negative nutritional characteristics (for example: many </w:t>
      </w:r>
      <w:proofErr w:type="gramStart"/>
      <w:r w:rsidRPr="00670842">
        <w:rPr>
          <w:rFonts w:ascii="Arial" w:eastAsia="Times New Roman" w:hAnsi="Arial" w:cs="Arial"/>
          <w:color w:val="000000"/>
          <w:sz w:val="18"/>
          <w:szCs w:val="18"/>
        </w:rPr>
        <w:t>trans</w:t>
      </w:r>
      <w:proofErr w:type="gramEnd"/>
      <w:r w:rsidRPr="00670842">
        <w:rPr>
          <w:rFonts w:ascii="Arial" w:eastAsia="Times New Roman" w:hAnsi="Arial" w:cs="Arial"/>
          <w:color w:val="000000"/>
          <w:sz w:val="18"/>
          <w:szCs w:val="18"/>
        </w:rPr>
        <w:t xml:space="preserve"> fats, a lot of sugar, little dietary </w:t>
      </w:r>
      <w:proofErr w:type="spellStart"/>
      <w:r w:rsidRPr="00670842">
        <w:rPr>
          <w:rFonts w:ascii="Arial" w:eastAsia="Times New Roman" w:hAnsi="Arial" w:cs="Arial"/>
          <w:color w:val="000000"/>
          <w:sz w:val="18"/>
          <w:szCs w:val="18"/>
        </w:rPr>
        <w:t>fibres</w:t>
      </w:r>
      <w:proofErr w:type="spellEnd"/>
      <w:r w:rsidRPr="00670842">
        <w:rPr>
          <w:rFonts w:ascii="Arial" w:eastAsia="Times New Roman" w:hAnsi="Arial" w:cs="Arial"/>
          <w:color w:val="000000"/>
          <w:sz w:val="18"/>
          <w:szCs w:val="18"/>
        </w:rPr>
        <w:t xml:space="preserve">, few vitamins) outweigh the positive (calcium in ice-cream, </w:t>
      </w:r>
      <w:proofErr w:type="spellStart"/>
      <w:r w:rsidRPr="00670842">
        <w:rPr>
          <w:rFonts w:ascii="Arial" w:eastAsia="Times New Roman" w:hAnsi="Arial" w:cs="Arial"/>
          <w:color w:val="000000"/>
          <w:sz w:val="18"/>
          <w:szCs w:val="18"/>
        </w:rPr>
        <w:t>flavonols</w:t>
      </w:r>
      <w:proofErr w:type="spellEnd"/>
      <w:r w:rsidRPr="00670842">
        <w:rPr>
          <w:rFonts w:ascii="Arial" w:eastAsia="Times New Roman" w:hAnsi="Arial" w:cs="Arial"/>
          <w:color w:val="000000"/>
          <w:sz w:val="18"/>
          <w:szCs w:val="18"/>
        </w:rPr>
        <w:t xml:space="preserve"> in chocolate, vitamins in the cherries of the cake) in the latter products just named. If all foods were equally balanced or unbalanced, then dietary habits consisting only of cake, fried sausages and cola would lead to the best of health instead of to an increased risk in cardiac disease. Yet, they usually do not. In short: there are indeed "unhealthy" foods. These are namely those foods that we should not eat great amounts of. </w:t>
      </w:r>
      <w:proofErr w:type="gramStart"/>
      <w:r w:rsidRPr="00670842">
        <w:rPr>
          <w:rFonts w:ascii="Arial" w:eastAsia="Times New Roman" w:hAnsi="Arial" w:cs="Arial"/>
          <w:color w:val="000000"/>
          <w:sz w:val="18"/>
          <w:szCs w:val="18"/>
        </w:rPr>
        <w:t>Yet, which ones?</w:t>
      </w:r>
      <w:proofErr w:type="gramEnd"/>
      <w:r w:rsidRPr="00670842">
        <w:rPr>
          <w:rFonts w:ascii="Arial" w:eastAsia="Times New Roman" w:hAnsi="Arial" w:cs="Arial"/>
          <w:color w:val="000000"/>
          <w:sz w:val="18"/>
          <w:szCs w:val="18"/>
        </w:rPr>
        <w:t xml:space="preserve"> Is a cereal or </w:t>
      </w:r>
      <w:proofErr w:type="gramStart"/>
      <w:r w:rsidRPr="00670842">
        <w:rPr>
          <w:rFonts w:ascii="Arial" w:eastAsia="Times New Roman" w:hAnsi="Arial" w:cs="Arial"/>
          <w:color w:val="000000"/>
          <w:sz w:val="18"/>
          <w:szCs w:val="18"/>
        </w:rPr>
        <w:t>a yoghurt</w:t>
      </w:r>
      <w:proofErr w:type="gramEnd"/>
      <w:r w:rsidRPr="00670842">
        <w:rPr>
          <w:rFonts w:ascii="Arial" w:eastAsia="Times New Roman" w:hAnsi="Arial" w:cs="Arial"/>
          <w:color w:val="000000"/>
          <w:sz w:val="18"/>
          <w:szCs w:val="18"/>
        </w:rPr>
        <w:t xml:space="preserve"> containing 15 per cent sugar still healthy or is it "too much" sugar? Nutrition profile models exist to answer exactly these questions. </w:t>
      </w:r>
    </w:p>
    <w:p w:rsidR="00F025AA" w:rsidRPr="00F025AA" w:rsidRDefault="00F025AA" w:rsidP="006A3141">
      <w:pPr>
        <w:jc w:val="both"/>
        <w:rPr>
          <w:rFonts w:ascii="IRANSansWeb_Light" w:hAnsi="IRANSansWeb_Light" w:cs="B Nazanin"/>
          <w:b/>
          <w:bCs/>
          <w:color w:val="000000" w:themeColor="text1"/>
          <w:sz w:val="28"/>
          <w:szCs w:val="28"/>
          <w:shd w:val="clear" w:color="auto" w:fill="FFFFFF"/>
          <w:rtl/>
        </w:rPr>
      </w:pPr>
      <w:r w:rsidRPr="00F025AA">
        <w:rPr>
          <w:rFonts w:ascii="IRANSansWeb_Light" w:hAnsi="IRANSansWeb_Light" w:cs="B Nazanin" w:hint="cs"/>
          <w:b/>
          <w:bCs/>
          <w:color w:val="000000" w:themeColor="text1"/>
          <w:sz w:val="28"/>
          <w:szCs w:val="28"/>
          <w:shd w:val="clear" w:color="auto" w:fill="FFFFFF"/>
          <w:rtl/>
        </w:rPr>
        <w:t>آیا مفهومی به نام غذای سالم و غذای ناسالم وجود دارد؟</w:t>
      </w:r>
    </w:p>
    <w:p w:rsidR="00F025AA" w:rsidRDefault="005F6FCE" w:rsidP="008D3F90">
      <w:pPr>
        <w:tabs>
          <w:tab w:val="right" w:pos="0"/>
        </w:tabs>
        <w:ind w:left="-23"/>
        <w:jc w:val="both"/>
        <w:rPr>
          <w:rFonts w:ascii="IRANSansWeb_Light" w:hAnsi="IRANSansWeb_Light"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t>در لابی فعالیتها مواد غذایی موضوعی که بتواند ادعای کند مفهوم سالم و یا ناسالم شامل مواد غذایی می</w:t>
      </w:r>
      <w:r>
        <w:rPr>
          <w:rFonts w:ascii="IRANSansWeb_Light" w:hAnsi="IRANSansWeb_Light" w:cs="B Nazanin" w:hint="cs"/>
          <w:color w:val="000000" w:themeColor="text1"/>
          <w:sz w:val="28"/>
          <w:szCs w:val="28"/>
          <w:shd w:val="clear" w:color="auto" w:fill="FFFFFF"/>
          <w:rtl/>
        </w:rPr>
        <w:softHyphen/>
        <w:t>شود وجود ندارد. عقیده بر این است که کالری هر ماده غذایی همان کالری است و هیچ تغییری را نباید در آن متصور شد، صرفا مقدار کالری مواد غذایی است که باید مورد توجه قرار گیرد. کالری مواد غذایی بسیار متنوع هستند و کالری مورد نیاز روزانه از طریق استفاده از سبزیجات، انواع دانه</w:t>
      </w:r>
      <w:r>
        <w:rPr>
          <w:rFonts w:ascii="IRANSansWeb_Light" w:hAnsi="IRANSansWeb_Light" w:cs="B Nazanin" w:hint="cs"/>
          <w:color w:val="000000" w:themeColor="text1"/>
          <w:sz w:val="28"/>
          <w:szCs w:val="28"/>
          <w:shd w:val="clear" w:color="auto" w:fill="FFFFFF"/>
          <w:rtl/>
        </w:rPr>
        <w:softHyphen/>
        <w:t>های گیاهی، سیب</w:t>
      </w:r>
      <w:r>
        <w:rPr>
          <w:rFonts w:ascii="IRANSansWeb_Light" w:hAnsi="IRANSansWeb_Light" w:cs="B Nazanin" w:hint="cs"/>
          <w:color w:val="000000" w:themeColor="text1"/>
          <w:sz w:val="28"/>
          <w:szCs w:val="28"/>
          <w:shd w:val="clear" w:color="auto" w:fill="FFFFFF"/>
          <w:rtl/>
        </w:rPr>
        <w:softHyphen/>
        <w:t>زمینی سرخ کرده، بستنی، سوسیس سرخ کرده، شکلات، کیک کرم گیلاس و نوشابه کوکاکولا و غیر پوشش داده می</w:t>
      </w:r>
      <w:r>
        <w:rPr>
          <w:rFonts w:ascii="IRANSansWeb_Light" w:hAnsi="IRANSansWeb_Light" w:cs="B Nazanin" w:hint="cs"/>
          <w:color w:val="000000" w:themeColor="text1"/>
          <w:sz w:val="28"/>
          <w:szCs w:val="28"/>
          <w:shd w:val="clear" w:color="auto" w:fill="FFFFFF"/>
          <w:rtl/>
        </w:rPr>
        <w:softHyphen/>
        <w:t>شوند. در اینجا این سئوال پیش می</w:t>
      </w:r>
      <w:r>
        <w:rPr>
          <w:rFonts w:ascii="IRANSansWeb_Light" w:hAnsi="IRANSansWeb_Light" w:cs="B Nazanin" w:hint="cs"/>
          <w:color w:val="000000" w:themeColor="text1"/>
          <w:sz w:val="28"/>
          <w:szCs w:val="28"/>
          <w:shd w:val="clear" w:color="auto" w:fill="FFFFFF"/>
          <w:rtl/>
        </w:rPr>
        <w:softHyphen/>
        <w:t>آید که چرا از این تنوع غذایی برای پر کردن کالری مورد نیاز روزانه استفاده می</w:t>
      </w:r>
      <w:r>
        <w:rPr>
          <w:rFonts w:ascii="IRANSansWeb_Light" w:hAnsi="IRANSansWeb_Light" w:cs="B Nazanin" w:hint="cs"/>
          <w:color w:val="000000" w:themeColor="text1"/>
          <w:sz w:val="28"/>
          <w:szCs w:val="28"/>
          <w:shd w:val="clear" w:color="auto" w:fill="FFFFFF"/>
          <w:rtl/>
        </w:rPr>
        <w:softHyphen/>
        <w:t>شود؟</w:t>
      </w:r>
      <w:r w:rsidR="00203F6C">
        <w:rPr>
          <w:rFonts w:ascii="IRANSansWeb_Light" w:hAnsi="IRANSansWeb_Light" w:cs="B Nazanin" w:hint="cs"/>
          <w:color w:val="000000" w:themeColor="text1"/>
          <w:sz w:val="28"/>
          <w:szCs w:val="28"/>
          <w:shd w:val="clear" w:color="auto" w:fill="FFFFFF"/>
          <w:rtl/>
        </w:rPr>
        <w:t xml:space="preserve"> باید توجه داشت غذاهایی که ناسالم خوانده می</w:t>
      </w:r>
      <w:r w:rsidR="00203F6C">
        <w:rPr>
          <w:rFonts w:ascii="IRANSansWeb_Light" w:hAnsi="IRANSansWeb_Light" w:cs="B Nazanin"/>
          <w:color w:val="000000" w:themeColor="text1"/>
          <w:sz w:val="28"/>
          <w:szCs w:val="28"/>
          <w:shd w:val="clear" w:color="auto" w:fill="FFFFFF"/>
          <w:rtl/>
        </w:rPr>
        <w:softHyphen/>
      </w:r>
      <w:r w:rsidR="00203F6C">
        <w:rPr>
          <w:rFonts w:ascii="IRANSansWeb_Light" w:hAnsi="IRANSansWeb_Light" w:cs="B Nazanin" w:hint="cs"/>
          <w:color w:val="000000" w:themeColor="text1"/>
          <w:sz w:val="28"/>
          <w:szCs w:val="28"/>
          <w:shd w:val="clear" w:color="auto" w:fill="FFFFFF"/>
          <w:rtl/>
        </w:rPr>
        <w:t>شوند به سبب وجود ویژگیهای منفی تغذیه</w:t>
      </w:r>
      <w:r w:rsidR="00203F6C">
        <w:rPr>
          <w:rFonts w:ascii="IRANSansWeb_Light" w:hAnsi="IRANSansWeb_Light" w:cs="B Nazanin" w:hint="cs"/>
          <w:color w:val="000000" w:themeColor="text1"/>
          <w:sz w:val="28"/>
          <w:szCs w:val="28"/>
          <w:shd w:val="clear" w:color="auto" w:fill="FFFFFF"/>
          <w:rtl/>
        </w:rPr>
        <w:softHyphen/>
        <w:t xml:space="preserve">ای نظیر وجود چربی ترانس، بالا بودن روغن، کم بودن میزان الیاف و فیبر و پایین بودن میزان ویتامین </w:t>
      </w:r>
      <w:r w:rsidR="000D1809">
        <w:rPr>
          <w:rFonts w:ascii="IRANSansWeb_Light" w:hAnsi="IRANSansWeb_Light" w:cs="B Nazanin" w:hint="cs"/>
          <w:color w:val="000000" w:themeColor="text1"/>
          <w:sz w:val="28"/>
          <w:szCs w:val="28"/>
          <w:shd w:val="clear" w:color="auto" w:fill="FFFFFF"/>
          <w:rtl/>
        </w:rPr>
        <w:t xml:space="preserve">به این نام </w:t>
      </w:r>
      <w:r w:rsidR="00203F6C">
        <w:rPr>
          <w:rFonts w:ascii="IRANSansWeb_Light" w:hAnsi="IRANSansWeb_Light" w:cs="B Nazanin" w:hint="cs"/>
          <w:color w:val="000000" w:themeColor="text1"/>
          <w:sz w:val="28"/>
          <w:szCs w:val="28"/>
          <w:shd w:val="clear" w:color="auto" w:fill="FFFFFF"/>
          <w:rtl/>
        </w:rPr>
        <w:t>شناخته شده</w:t>
      </w:r>
      <w:r w:rsidR="00203F6C">
        <w:rPr>
          <w:rFonts w:ascii="IRANSansWeb_Light" w:hAnsi="IRANSansWeb_Light" w:cs="B Nazanin" w:hint="cs"/>
          <w:color w:val="000000" w:themeColor="text1"/>
          <w:sz w:val="28"/>
          <w:szCs w:val="28"/>
          <w:shd w:val="clear" w:color="auto" w:fill="FFFFFF"/>
          <w:rtl/>
        </w:rPr>
        <w:softHyphen/>
        <w:t>اند. اما وجود ویژگیهای مثبت تغذیه</w:t>
      </w:r>
      <w:r w:rsidR="00203F6C">
        <w:rPr>
          <w:rFonts w:ascii="IRANSansWeb_Light" w:hAnsi="IRANSansWeb_Light" w:cs="B Nazanin" w:hint="cs"/>
          <w:color w:val="000000" w:themeColor="text1"/>
          <w:sz w:val="28"/>
          <w:szCs w:val="28"/>
          <w:shd w:val="clear" w:color="auto" w:fill="FFFFFF"/>
          <w:rtl/>
        </w:rPr>
        <w:softHyphen/>
        <w:t>ای در غذاهای به ظاهر ناسالم را نیز باید مورد توجه قرار داد. بطور مثال وجود کلسیم در بستنی، فلاونول در شکلات، ویتامین در گیلاسی در ساخت کیک استفاده شده است. اگر تصور از مواد غذایی بصورت غذاهای متعادل و نامتعادل طبقه</w:t>
      </w:r>
      <w:r w:rsidR="00203F6C">
        <w:rPr>
          <w:rFonts w:ascii="IRANSansWeb_Light" w:hAnsi="IRANSansWeb_Light" w:cs="B Nazanin" w:hint="cs"/>
          <w:color w:val="000000" w:themeColor="text1"/>
          <w:sz w:val="28"/>
          <w:szCs w:val="28"/>
          <w:shd w:val="clear" w:color="auto" w:fill="FFFFFF"/>
          <w:rtl/>
        </w:rPr>
        <w:softHyphen/>
        <w:t>بندی گردد در اینصورت عادات غذایی نامتعادلی نظیر کیک، سوسیس سرخ شده و مصرف نوشابه</w:t>
      </w:r>
      <w:r w:rsidR="00935849">
        <w:rPr>
          <w:rFonts w:ascii="IRANSansWeb_Light" w:hAnsi="IRANSansWeb_Light" w:cs="B Nazanin" w:hint="cs"/>
          <w:color w:val="000000" w:themeColor="text1"/>
          <w:sz w:val="28"/>
          <w:szCs w:val="28"/>
          <w:shd w:val="clear" w:color="auto" w:fill="FFFFFF"/>
          <w:rtl/>
        </w:rPr>
        <w:softHyphen/>
        <w:t>های گازداری نظیر کوکاکولا گرچه خطر ابتلا به بیمارهای قلبی را افزایش می</w:t>
      </w:r>
      <w:r w:rsidR="00935849">
        <w:rPr>
          <w:rFonts w:ascii="IRANSansWeb_Light" w:hAnsi="IRANSansWeb_Light" w:cs="B Nazanin" w:hint="cs"/>
          <w:color w:val="000000" w:themeColor="text1"/>
          <w:sz w:val="28"/>
          <w:szCs w:val="28"/>
          <w:shd w:val="clear" w:color="auto" w:fill="FFFFFF"/>
          <w:rtl/>
        </w:rPr>
        <w:softHyphen/>
        <w:t xml:space="preserve">دهند ولی دارای موادی هستند که </w:t>
      </w:r>
      <w:r w:rsidR="000D1809">
        <w:rPr>
          <w:rFonts w:ascii="IRANSansWeb_Light" w:hAnsi="IRANSansWeb_Light" w:cs="B Nazanin" w:hint="cs"/>
          <w:color w:val="000000" w:themeColor="text1"/>
          <w:sz w:val="28"/>
          <w:szCs w:val="28"/>
          <w:shd w:val="clear" w:color="auto" w:fill="FFFFFF"/>
          <w:rtl/>
        </w:rPr>
        <w:t xml:space="preserve">از </w:t>
      </w:r>
      <w:r w:rsidR="00935849">
        <w:rPr>
          <w:rFonts w:ascii="IRANSansWeb_Light" w:hAnsi="IRANSansWeb_Light" w:cs="B Nazanin" w:hint="cs"/>
          <w:color w:val="000000" w:themeColor="text1"/>
          <w:sz w:val="28"/>
          <w:szCs w:val="28"/>
          <w:shd w:val="clear" w:color="auto" w:fill="FFFFFF"/>
          <w:rtl/>
        </w:rPr>
        <w:t>مواد غذایی به ظاهر سالم</w:t>
      </w:r>
      <w:r w:rsidR="000D1809">
        <w:rPr>
          <w:rFonts w:ascii="IRANSansWeb_Light" w:hAnsi="IRANSansWeb_Light" w:cs="B Nazanin" w:hint="cs"/>
          <w:color w:val="000000" w:themeColor="text1"/>
          <w:sz w:val="28"/>
          <w:szCs w:val="28"/>
          <w:shd w:val="clear" w:color="auto" w:fill="FFFFFF"/>
          <w:rtl/>
        </w:rPr>
        <w:t>، برای بدن</w:t>
      </w:r>
      <w:r w:rsidR="00935849">
        <w:rPr>
          <w:rFonts w:ascii="IRANSansWeb_Light" w:hAnsi="IRANSansWeb_Light" w:cs="B Nazanin" w:hint="cs"/>
          <w:color w:val="000000" w:themeColor="text1"/>
          <w:sz w:val="28"/>
          <w:szCs w:val="28"/>
          <w:shd w:val="clear" w:color="auto" w:fill="FFFFFF"/>
          <w:rtl/>
        </w:rPr>
        <w:t xml:space="preserve"> مفید</w:t>
      </w:r>
      <w:r w:rsidR="00935849">
        <w:rPr>
          <w:rFonts w:ascii="IRANSansWeb_Light" w:hAnsi="IRANSansWeb_Light" w:cs="B Nazanin" w:hint="cs"/>
          <w:color w:val="000000" w:themeColor="text1"/>
          <w:sz w:val="28"/>
          <w:szCs w:val="28"/>
          <w:shd w:val="clear" w:color="auto" w:fill="FFFFFF"/>
          <w:rtl/>
        </w:rPr>
        <w:softHyphen/>
        <w:t>تر هستند. بطور مثال ماست و غلات که در رده غذاهای سالم قرار می</w:t>
      </w:r>
      <w:r w:rsidR="00935849">
        <w:rPr>
          <w:rFonts w:ascii="IRANSansWeb_Light" w:hAnsi="IRANSansWeb_Light" w:cs="B Nazanin" w:hint="cs"/>
          <w:color w:val="000000" w:themeColor="text1"/>
          <w:sz w:val="28"/>
          <w:szCs w:val="28"/>
          <w:shd w:val="clear" w:color="auto" w:fill="FFFFFF"/>
          <w:rtl/>
        </w:rPr>
        <w:softHyphen/>
        <w:t>گیرد حاوی پانزده درصد قند می</w:t>
      </w:r>
      <w:r w:rsidR="00935849">
        <w:rPr>
          <w:rFonts w:ascii="IRANSansWeb_Light" w:hAnsi="IRANSansWeb_Light" w:cs="B Nazanin" w:hint="cs"/>
          <w:color w:val="000000" w:themeColor="text1"/>
          <w:sz w:val="28"/>
          <w:szCs w:val="28"/>
          <w:shd w:val="clear" w:color="auto" w:fill="FFFFFF"/>
          <w:rtl/>
        </w:rPr>
        <w:softHyphen/>
        <w:t>باشد. مفهوم غذای ناسالم مطمئنا وجود دارد و شامل مواد غذایی می</w:t>
      </w:r>
      <w:r w:rsidR="00935849">
        <w:rPr>
          <w:rFonts w:ascii="IRANSansWeb_Light" w:hAnsi="IRANSansWeb_Light" w:cs="B Nazanin" w:hint="cs"/>
          <w:color w:val="000000" w:themeColor="text1"/>
          <w:sz w:val="28"/>
          <w:szCs w:val="28"/>
          <w:shd w:val="clear" w:color="auto" w:fill="FFFFFF"/>
          <w:rtl/>
        </w:rPr>
        <w:softHyphen/>
        <w:t>شود که نباید مقدار زیادی از آنها مصرف شود از این جهت مدلهای پروفایل تغذیه</w:t>
      </w:r>
      <w:r w:rsidR="00935849">
        <w:rPr>
          <w:rFonts w:ascii="IRANSansWeb_Light" w:hAnsi="IRANSansWeb_Light" w:cs="B Nazanin" w:hint="cs"/>
          <w:color w:val="000000" w:themeColor="text1"/>
          <w:sz w:val="28"/>
          <w:szCs w:val="28"/>
          <w:shd w:val="clear" w:color="auto" w:fill="FFFFFF"/>
          <w:rtl/>
        </w:rPr>
        <w:softHyphen/>
        <w:t xml:space="preserve">ای قادر هستند به این سوالات اساسی پاسخگو باشند.  </w:t>
      </w:r>
    </w:p>
    <w:p w:rsidR="00E02401" w:rsidRDefault="00E02401" w:rsidP="00E02401">
      <w:pPr>
        <w:tabs>
          <w:tab w:val="right" w:pos="0"/>
        </w:tabs>
        <w:ind w:left="-23"/>
        <w:jc w:val="center"/>
        <w:rPr>
          <w:rFonts w:ascii="IRANSansWeb_Light" w:hAnsi="IRANSansWeb_Light" w:cs="B Nazanin"/>
          <w:noProof/>
          <w:color w:val="000000" w:themeColor="text1"/>
          <w:sz w:val="28"/>
          <w:szCs w:val="28"/>
          <w:shd w:val="clear" w:color="auto" w:fill="FFFFFF"/>
          <w:rtl/>
          <w:lang w:bidi="ar-SA"/>
        </w:rPr>
      </w:pPr>
    </w:p>
    <w:p w:rsidR="00B4785D" w:rsidRDefault="00B4785D" w:rsidP="00E02401">
      <w:pPr>
        <w:tabs>
          <w:tab w:val="right" w:pos="0"/>
        </w:tabs>
        <w:ind w:left="-23"/>
        <w:jc w:val="center"/>
        <w:rPr>
          <w:rFonts w:ascii="IRANSansWeb_Light" w:hAnsi="IRANSansWeb_Light" w:cs="B Nazanin"/>
          <w:noProof/>
          <w:color w:val="000000" w:themeColor="text1"/>
          <w:sz w:val="28"/>
          <w:szCs w:val="28"/>
          <w:shd w:val="clear" w:color="auto" w:fill="FFFFFF"/>
          <w:rtl/>
          <w:lang w:bidi="ar-SA"/>
        </w:rPr>
      </w:pPr>
    </w:p>
    <w:p w:rsidR="00B4785D" w:rsidRDefault="00B4785D" w:rsidP="00E02401">
      <w:pPr>
        <w:tabs>
          <w:tab w:val="right" w:pos="0"/>
        </w:tabs>
        <w:ind w:left="-23"/>
        <w:jc w:val="center"/>
        <w:rPr>
          <w:rFonts w:ascii="IRANSansWeb_Light" w:hAnsi="IRANSansWeb_Light" w:cs="B Nazanin"/>
          <w:noProof/>
          <w:color w:val="000000" w:themeColor="text1"/>
          <w:sz w:val="28"/>
          <w:szCs w:val="28"/>
          <w:shd w:val="clear" w:color="auto" w:fill="FFFFFF"/>
          <w:rtl/>
          <w:lang w:bidi="ar-SA"/>
        </w:rPr>
      </w:pPr>
    </w:p>
    <w:p w:rsidR="00B4785D" w:rsidRDefault="00B4785D" w:rsidP="00E02401">
      <w:pPr>
        <w:tabs>
          <w:tab w:val="right" w:pos="0"/>
        </w:tabs>
        <w:ind w:left="-23"/>
        <w:jc w:val="center"/>
        <w:rPr>
          <w:rFonts w:ascii="IRANSansWeb_Light" w:hAnsi="IRANSansWeb_Light" w:cs="B Nazanin"/>
          <w:noProof/>
          <w:color w:val="000000" w:themeColor="text1"/>
          <w:sz w:val="28"/>
          <w:szCs w:val="28"/>
          <w:shd w:val="clear" w:color="auto" w:fill="FFFFFF"/>
          <w:rtl/>
          <w:lang w:bidi="ar-SA"/>
        </w:rPr>
      </w:pPr>
    </w:p>
    <w:p w:rsidR="00B4785D" w:rsidRDefault="00B4785D" w:rsidP="00E02401">
      <w:pPr>
        <w:tabs>
          <w:tab w:val="right" w:pos="0"/>
        </w:tabs>
        <w:ind w:left="-23"/>
        <w:jc w:val="center"/>
        <w:rPr>
          <w:rFonts w:ascii="IRANSansWeb_Light" w:hAnsi="IRANSansWeb_Light" w:cs="B Nazanin"/>
          <w:noProof/>
          <w:color w:val="000000" w:themeColor="text1"/>
          <w:sz w:val="28"/>
          <w:szCs w:val="28"/>
          <w:shd w:val="clear" w:color="auto" w:fill="FFFFFF"/>
          <w:rtl/>
          <w:lang w:bidi="ar-SA"/>
        </w:rPr>
      </w:pPr>
    </w:p>
    <w:p w:rsidR="00B4785D" w:rsidRDefault="00B4785D" w:rsidP="00E02401">
      <w:pPr>
        <w:tabs>
          <w:tab w:val="right" w:pos="0"/>
        </w:tabs>
        <w:ind w:left="-23"/>
        <w:jc w:val="center"/>
        <w:rPr>
          <w:rFonts w:ascii="IRANSansWeb_Light" w:hAnsi="IRANSansWeb_Light" w:cs="B Nazanin"/>
          <w:color w:val="000000" w:themeColor="text1"/>
          <w:sz w:val="28"/>
          <w:szCs w:val="28"/>
          <w:shd w:val="clear" w:color="auto" w:fill="FFFFFF"/>
          <w:rtl/>
        </w:rPr>
      </w:pPr>
      <w:r w:rsidRPr="00B4785D">
        <w:rPr>
          <w:rFonts w:ascii="IRANSansWeb_Light" w:hAnsi="IRANSansWeb_Light" w:cs="B Nazanin" w:hint="cs"/>
          <w:noProof/>
          <w:color w:val="000000" w:themeColor="text1"/>
          <w:sz w:val="28"/>
          <w:szCs w:val="28"/>
          <w:shd w:val="clear" w:color="auto" w:fill="FFFFFF"/>
          <w:rtl/>
        </w:rPr>
        <w:lastRenderedPageBreak/>
        <w:drawing>
          <wp:inline distT="0" distB="0" distL="0" distR="0">
            <wp:extent cx="4105275" cy="2734664"/>
            <wp:effectExtent l="19050" t="0" r="9525" b="0"/>
            <wp:docPr id="2" name="Picture 7"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cstate="print"/>
                    <a:stretch>
                      <a:fillRect/>
                    </a:stretch>
                  </pic:blipFill>
                  <pic:spPr>
                    <a:xfrm>
                      <a:off x="0" y="0"/>
                      <a:ext cx="4121482" cy="2745460"/>
                    </a:xfrm>
                    <a:prstGeom prst="rect">
                      <a:avLst/>
                    </a:prstGeom>
                  </pic:spPr>
                </pic:pic>
              </a:graphicData>
            </a:graphic>
          </wp:inline>
        </w:drawing>
      </w:r>
    </w:p>
    <w:p w:rsidR="00B4785D" w:rsidRPr="00670842" w:rsidRDefault="00B4785D" w:rsidP="00B4785D">
      <w:pPr>
        <w:shd w:val="clear" w:color="auto" w:fill="FFFFFF"/>
        <w:bidi w:val="0"/>
        <w:spacing w:after="0" w:line="240" w:lineRule="auto"/>
        <w:outlineLvl w:val="2"/>
        <w:rPr>
          <w:rFonts w:ascii="Arial" w:eastAsia="Times New Roman" w:hAnsi="Arial" w:cs="Arial"/>
          <w:b/>
          <w:bCs/>
          <w:color w:val="000000"/>
          <w:sz w:val="27"/>
          <w:szCs w:val="27"/>
        </w:rPr>
      </w:pPr>
      <w:r w:rsidRPr="00670842">
        <w:rPr>
          <w:rFonts w:ascii="Arial" w:eastAsia="Times New Roman" w:hAnsi="Arial" w:cs="Arial"/>
          <w:b/>
          <w:bCs/>
          <w:color w:val="000000"/>
          <w:sz w:val="27"/>
          <w:szCs w:val="27"/>
        </w:rPr>
        <w:t>Nutritional profiles as a precondition for health advertising</w:t>
      </w:r>
    </w:p>
    <w:p w:rsidR="00B4785D" w:rsidRPr="00670842" w:rsidRDefault="00B4785D" w:rsidP="00B4785D">
      <w:pPr>
        <w:shd w:val="clear" w:color="auto" w:fill="FFFFFF"/>
        <w:bidi w:val="0"/>
        <w:spacing w:after="270" w:line="240" w:lineRule="auto"/>
        <w:rPr>
          <w:rFonts w:ascii="Arial" w:eastAsia="Times New Roman" w:hAnsi="Arial" w:cs="Arial"/>
          <w:color w:val="000000"/>
          <w:sz w:val="18"/>
          <w:szCs w:val="18"/>
        </w:rPr>
      </w:pPr>
      <w:r w:rsidRPr="00670842">
        <w:rPr>
          <w:rFonts w:ascii="Arial" w:eastAsia="Times New Roman" w:hAnsi="Arial" w:cs="Arial"/>
          <w:color w:val="000000"/>
          <w:sz w:val="18"/>
          <w:szCs w:val="18"/>
        </w:rPr>
        <w:t>An important instrument to protect consumers from being misled is to regulate health-related advertising for foods. This is the purpose of the so-called Health Claims Regulation in the EU. Originally, the Regulation was intended to prevent that "health claims" (such as: "for your immune system") or "nutrition claims" (for example: "contains Vitamin C") mask the unhealthy nutritional composition of a product (for example: a high sugar content). For this purpose, nutrient profiles were to be introduced by January 2009 according to the Regulation. Any products not fulfilling these nutrient profiles were to be excluded from advertising with health claim messages. However, the EU failed to introduce these nutrient profiles until today, more than seven years after the deadline. That is why currently, the conceivably most unhealthy products - cola, energy drinks or confectionary products - can be advertised with health claims as soon as vitamins are added industrially. Under the pressure of the food lobby, the EU is even considering totally scrapping the profiles from the Regulation. This needs to be prevented!</w:t>
      </w:r>
    </w:p>
    <w:p w:rsidR="008D3F90" w:rsidRDefault="008D3F90" w:rsidP="008D3F90">
      <w:pPr>
        <w:tabs>
          <w:tab w:val="right" w:pos="0"/>
        </w:tabs>
        <w:ind w:left="-23"/>
        <w:jc w:val="both"/>
        <w:rPr>
          <w:rFonts w:ascii="IRANSansWeb_Light" w:hAnsi="IRANSansWeb_Light" w:cs="B Nazanin"/>
          <w:b/>
          <w:bCs/>
          <w:color w:val="000000" w:themeColor="text1"/>
          <w:sz w:val="28"/>
          <w:szCs w:val="28"/>
          <w:shd w:val="clear" w:color="auto" w:fill="FFFFFF"/>
          <w:rtl/>
        </w:rPr>
      </w:pPr>
      <w:r w:rsidRPr="008D3F90">
        <w:rPr>
          <w:rFonts w:ascii="IRANSansWeb_Light" w:hAnsi="IRANSansWeb_Light" w:cs="B Nazanin" w:hint="cs"/>
          <w:b/>
          <w:bCs/>
          <w:color w:val="000000" w:themeColor="text1"/>
          <w:sz w:val="28"/>
          <w:szCs w:val="28"/>
          <w:shd w:val="clear" w:color="auto" w:fill="FFFFFF"/>
          <w:rtl/>
        </w:rPr>
        <w:t>استفاده از پروفایلهای تغذیه بعنوان یکی از پیش</w:t>
      </w:r>
      <w:r w:rsidRPr="008D3F90">
        <w:rPr>
          <w:rFonts w:ascii="IRANSansWeb_Light" w:hAnsi="IRANSansWeb_Light" w:cs="B Nazanin" w:hint="cs"/>
          <w:b/>
          <w:bCs/>
          <w:color w:val="000000" w:themeColor="text1"/>
          <w:sz w:val="28"/>
          <w:szCs w:val="28"/>
          <w:shd w:val="clear" w:color="auto" w:fill="FFFFFF"/>
          <w:rtl/>
        </w:rPr>
        <w:softHyphen/>
        <w:t>شرطهای انجام تب</w:t>
      </w:r>
      <w:r>
        <w:rPr>
          <w:rFonts w:ascii="IRANSansWeb_Light" w:hAnsi="IRANSansWeb_Light" w:cs="B Nazanin" w:hint="cs"/>
          <w:b/>
          <w:bCs/>
          <w:color w:val="000000" w:themeColor="text1"/>
          <w:sz w:val="28"/>
          <w:szCs w:val="28"/>
          <w:shd w:val="clear" w:color="auto" w:fill="FFFFFF"/>
          <w:rtl/>
        </w:rPr>
        <w:t>لی</w:t>
      </w:r>
      <w:r w:rsidRPr="008D3F90">
        <w:rPr>
          <w:rFonts w:ascii="IRANSansWeb_Light" w:hAnsi="IRANSansWeb_Light" w:cs="B Nazanin" w:hint="cs"/>
          <w:b/>
          <w:bCs/>
          <w:color w:val="000000" w:themeColor="text1"/>
          <w:sz w:val="28"/>
          <w:szCs w:val="28"/>
          <w:shd w:val="clear" w:color="auto" w:fill="FFFFFF"/>
          <w:rtl/>
        </w:rPr>
        <w:t xml:space="preserve">غ سالم: </w:t>
      </w:r>
    </w:p>
    <w:p w:rsidR="008D3F90" w:rsidRDefault="008D3F90" w:rsidP="008D3F90">
      <w:pPr>
        <w:tabs>
          <w:tab w:val="right" w:pos="0"/>
        </w:tabs>
        <w:ind w:left="-23"/>
        <w:jc w:val="both"/>
        <w:rPr>
          <w:rFonts w:ascii="IRANSansWeb_Light" w:hAnsi="IRANSansWeb_Light"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t>اب</w:t>
      </w:r>
      <w:r w:rsidRPr="008D3F90">
        <w:rPr>
          <w:rFonts w:ascii="IRANSansWeb_Light" w:hAnsi="IRANSansWeb_Light" w:cs="B Nazanin" w:hint="cs"/>
          <w:color w:val="000000" w:themeColor="text1"/>
          <w:sz w:val="28"/>
          <w:szCs w:val="28"/>
          <w:shd w:val="clear" w:color="auto" w:fill="FFFFFF"/>
          <w:rtl/>
        </w:rPr>
        <w:t>زار موثر برای جلوگیری از گمراه شدن مصرف</w:t>
      </w:r>
      <w:r w:rsidRPr="008D3F90">
        <w:rPr>
          <w:rFonts w:ascii="IRANSansWeb_Light" w:hAnsi="IRANSansWeb_Light" w:cs="B Nazanin" w:hint="cs"/>
          <w:color w:val="000000" w:themeColor="text1"/>
          <w:sz w:val="28"/>
          <w:szCs w:val="28"/>
          <w:shd w:val="clear" w:color="auto" w:fill="FFFFFF"/>
          <w:rtl/>
        </w:rPr>
        <w:softHyphen/>
        <w:t>کنندگان در مواجهه با تبلیغات</w:t>
      </w:r>
      <w:r>
        <w:rPr>
          <w:rFonts w:ascii="IRANSansWeb_Light" w:hAnsi="IRANSansWeb_Light" w:cs="B Nazanin" w:hint="cs"/>
          <w:color w:val="000000" w:themeColor="text1"/>
          <w:sz w:val="28"/>
          <w:szCs w:val="28"/>
          <w:shd w:val="clear" w:color="auto" w:fill="FFFFFF"/>
          <w:rtl/>
        </w:rPr>
        <w:t>، نظارت بر تبلیغات مرتبط با حوزه سلامت مواد غذایی می</w:t>
      </w:r>
      <w:r>
        <w:rPr>
          <w:rFonts w:ascii="IRANSansWeb_Light" w:hAnsi="IRANSansWeb_Light" w:cs="B Nazanin" w:hint="cs"/>
          <w:color w:val="000000" w:themeColor="text1"/>
          <w:sz w:val="28"/>
          <w:szCs w:val="28"/>
          <w:shd w:val="clear" w:color="auto" w:fill="FFFFFF"/>
          <w:rtl/>
        </w:rPr>
        <w:softHyphen/>
        <w:t>باشد.این موضوع بشکل جدی در کشورهای عضو اتحادیه اروپا دنبال می</w:t>
      </w:r>
      <w:r>
        <w:rPr>
          <w:rFonts w:ascii="IRANSansWeb_Light" w:hAnsi="IRANSansWeb_Light" w:cs="B Nazanin" w:hint="cs"/>
          <w:color w:val="000000" w:themeColor="text1"/>
          <w:sz w:val="28"/>
          <w:szCs w:val="28"/>
          <w:shd w:val="clear" w:color="auto" w:fill="FFFFFF"/>
          <w:rtl/>
        </w:rPr>
        <w:softHyphen/>
        <w:t>شود. بر اساس مقرارت وضع شده از ادعاهای تبلیغاتی کذب در زمینه سلامتی جلوگیری بعمل می</w:t>
      </w:r>
      <w:r>
        <w:rPr>
          <w:rFonts w:ascii="IRANSansWeb_Light" w:hAnsi="IRANSansWeb_Light" w:cs="B Nazanin" w:hint="cs"/>
          <w:color w:val="000000" w:themeColor="text1"/>
          <w:sz w:val="28"/>
          <w:szCs w:val="28"/>
          <w:shd w:val="clear" w:color="auto" w:fill="FFFFFF"/>
          <w:rtl/>
        </w:rPr>
        <w:softHyphen/>
        <w:t>آید. عنوان</w:t>
      </w:r>
      <w:r>
        <w:rPr>
          <w:rFonts w:ascii="IRANSansWeb_Light" w:hAnsi="IRANSansWeb_Light" w:cs="B Nazanin" w:hint="cs"/>
          <w:color w:val="000000" w:themeColor="text1"/>
          <w:sz w:val="28"/>
          <w:szCs w:val="28"/>
          <w:shd w:val="clear" w:color="auto" w:fill="FFFFFF"/>
          <w:rtl/>
        </w:rPr>
        <w:softHyphen/>
        <w:t>های فریبنده</w:t>
      </w:r>
      <w:r>
        <w:rPr>
          <w:rFonts w:ascii="IRANSansWeb_Light" w:hAnsi="IRANSansWeb_Light" w:cs="B Nazanin" w:hint="cs"/>
          <w:color w:val="000000" w:themeColor="text1"/>
          <w:sz w:val="28"/>
          <w:szCs w:val="28"/>
          <w:shd w:val="clear" w:color="auto" w:fill="FFFFFF"/>
          <w:rtl/>
        </w:rPr>
        <w:softHyphen/>
        <w:t xml:space="preserve">ای نظیر ارتقای سیستم ایمنی بدن و یا داشتن ویتامین </w:t>
      </w:r>
      <w:r w:rsidRPr="000D1809">
        <w:rPr>
          <w:rFonts w:asciiTheme="majorBidi" w:hAnsiTheme="majorBidi" w:cstheme="majorBidi"/>
          <w:color w:val="000000" w:themeColor="text1"/>
          <w:sz w:val="24"/>
          <w:szCs w:val="24"/>
          <w:shd w:val="clear" w:color="auto" w:fill="FFFFFF"/>
        </w:rPr>
        <w:t>C</w:t>
      </w:r>
      <w:r>
        <w:rPr>
          <w:rFonts w:ascii="IRANSansWeb_Light" w:hAnsi="IRANSansWeb_Light" w:cs="B Nazanin" w:hint="cs"/>
          <w:color w:val="000000" w:themeColor="text1"/>
          <w:sz w:val="28"/>
          <w:szCs w:val="28"/>
          <w:shd w:val="clear" w:color="auto" w:fill="FFFFFF"/>
          <w:rtl/>
        </w:rPr>
        <w:t xml:space="preserve"> </w:t>
      </w:r>
      <w:r w:rsidR="00CE7998">
        <w:rPr>
          <w:rFonts w:ascii="IRANSansWeb_Light" w:hAnsi="IRANSansWeb_Light" w:cs="B Nazanin" w:hint="cs"/>
          <w:color w:val="000000" w:themeColor="text1"/>
          <w:sz w:val="28"/>
          <w:szCs w:val="28"/>
          <w:shd w:val="clear" w:color="auto" w:fill="FFFFFF"/>
          <w:rtl/>
        </w:rPr>
        <w:t>در تبلیغات استفاده می</w:t>
      </w:r>
      <w:r w:rsidR="00CE7998">
        <w:rPr>
          <w:rFonts w:ascii="IRANSansWeb_Light" w:hAnsi="IRANSansWeb_Light" w:cs="B Nazanin" w:hint="cs"/>
          <w:color w:val="000000" w:themeColor="text1"/>
          <w:sz w:val="28"/>
          <w:szCs w:val="28"/>
          <w:shd w:val="clear" w:color="auto" w:fill="FFFFFF"/>
          <w:rtl/>
        </w:rPr>
        <w:softHyphen/>
        <w:t xml:space="preserve">شود در حالیکه ازمواد مضر حاوی مواد قندی بالا برای تولید این محصولات استفاده شده است. </w:t>
      </w:r>
    </w:p>
    <w:p w:rsidR="00CE7998" w:rsidRDefault="00CE7998" w:rsidP="008D3F90">
      <w:pPr>
        <w:tabs>
          <w:tab w:val="right" w:pos="0"/>
        </w:tabs>
        <w:ind w:left="-23"/>
        <w:jc w:val="both"/>
        <w:rPr>
          <w:rFonts w:ascii="IRANSansWeb_Light" w:hAnsi="IRANSansWeb_Light"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t>برای کنترل جریان سالم تبلیغات مواد غذایی از ژانویه سال 2009 پروفایل مواد مغذی در نظر گرفته شده است. بر اساس مفاد این پروفایل هر محصو</w:t>
      </w:r>
      <w:r w:rsidR="000D1809">
        <w:rPr>
          <w:rFonts w:ascii="IRANSansWeb_Light" w:hAnsi="IRANSansWeb_Light" w:cs="B Nazanin" w:hint="cs"/>
          <w:color w:val="000000" w:themeColor="text1"/>
          <w:sz w:val="28"/>
          <w:szCs w:val="28"/>
          <w:shd w:val="clear" w:color="auto" w:fill="FFFFFF"/>
          <w:rtl/>
        </w:rPr>
        <w:t>لی که مطابق</w:t>
      </w:r>
      <w:r>
        <w:rPr>
          <w:rFonts w:ascii="IRANSansWeb_Light" w:hAnsi="IRANSansWeb_Light" w:cs="B Nazanin" w:hint="cs"/>
          <w:color w:val="000000" w:themeColor="text1"/>
          <w:sz w:val="28"/>
          <w:szCs w:val="28"/>
          <w:shd w:val="clear" w:color="auto" w:fill="FFFFFF"/>
          <w:rtl/>
        </w:rPr>
        <w:t xml:space="preserve"> با استانداردهای پروفایل مواد مغذی نباشد از صحنه تبلیغات حذف و از ترویج پیامهای کذب تبلیغاتی آن ممانعت بعمل می</w:t>
      </w:r>
      <w:r>
        <w:rPr>
          <w:rFonts w:ascii="IRANSansWeb_Light" w:hAnsi="IRANSansWeb_Light" w:cs="B Nazanin" w:hint="cs"/>
          <w:color w:val="000000" w:themeColor="text1"/>
          <w:sz w:val="28"/>
          <w:szCs w:val="28"/>
          <w:shd w:val="clear" w:color="auto" w:fill="FFFFFF"/>
          <w:rtl/>
        </w:rPr>
        <w:softHyphen/>
        <w:t>آید. گرچه این پروفایل تصویب شده است ولی هنوز بطور کامل در اتحادیه اروپا اجرا نشده است. به همین دلیل در حال حاضر مواد غذایی ناسالم نظیر نوشابه گازدار کوکاکولا، نوشیدنی</w:t>
      </w:r>
      <w:r>
        <w:rPr>
          <w:rFonts w:ascii="IRANSansWeb_Light" w:hAnsi="IRANSansWeb_Light" w:cs="B Nazanin" w:hint="cs"/>
          <w:color w:val="000000" w:themeColor="text1"/>
          <w:sz w:val="28"/>
          <w:szCs w:val="28"/>
          <w:shd w:val="clear" w:color="auto" w:fill="FFFFFF"/>
          <w:rtl/>
        </w:rPr>
        <w:softHyphen/>
        <w:t>های انرژی</w:t>
      </w:r>
      <w:r>
        <w:rPr>
          <w:rFonts w:ascii="IRANSansWeb_Light" w:hAnsi="IRANSansWeb_Light" w:cs="B Nazanin" w:hint="cs"/>
          <w:color w:val="000000" w:themeColor="text1"/>
          <w:sz w:val="28"/>
          <w:szCs w:val="28"/>
          <w:shd w:val="clear" w:color="auto" w:fill="FFFFFF"/>
          <w:rtl/>
        </w:rPr>
        <w:softHyphen/>
        <w:t xml:space="preserve">زا و یا تنوعی از محصول شیرینی </w:t>
      </w:r>
      <w:r w:rsidR="003D6901">
        <w:rPr>
          <w:rFonts w:ascii="IRANSansWeb_Light" w:hAnsi="IRANSansWeb_Light" w:cs="B Nazanin" w:hint="cs"/>
          <w:color w:val="000000" w:themeColor="text1"/>
          <w:sz w:val="28"/>
          <w:szCs w:val="28"/>
          <w:shd w:val="clear" w:color="auto" w:fill="FFFFFF"/>
          <w:rtl/>
        </w:rPr>
        <w:t>با ادعای حفظ سلامتی هنوز تبلیغ می</w:t>
      </w:r>
      <w:r w:rsidR="003D6901">
        <w:rPr>
          <w:rFonts w:ascii="IRANSansWeb_Light" w:hAnsi="IRANSansWeb_Light" w:cs="B Nazanin" w:hint="cs"/>
          <w:color w:val="000000" w:themeColor="text1"/>
          <w:sz w:val="28"/>
          <w:szCs w:val="28"/>
          <w:shd w:val="clear" w:color="auto" w:fill="FFFFFF"/>
          <w:rtl/>
        </w:rPr>
        <w:softHyphen/>
        <w:t>شوند. این موضوع به لابی</w:t>
      </w:r>
      <w:r w:rsidR="003D6901">
        <w:rPr>
          <w:rFonts w:ascii="IRANSansWeb_Light" w:hAnsi="IRANSansWeb_Light" w:cs="B Nazanin" w:hint="cs"/>
          <w:color w:val="000000" w:themeColor="text1"/>
          <w:sz w:val="28"/>
          <w:szCs w:val="28"/>
          <w:shd w:val="clear" w:color="auto" w:fill="FFFFFF"/>
          <w:rtl/>
        </w:rPr>
        <w:softHyphen/>
        <w:t>های مواد غذایی مربوط می</w:t>
      </w:r>
      <w:r w:rsidR="003D6901">
        <w:rPr>
          <w:rFonts w:ascii="IRANSansWeb_Light" w:hAnsi="IRANSansWeb_Light" w:cs="B Nazanin" w:hint="cs"/>
          <w:color w:val="000000" w:themeColor="text1"/>
          <w:sz w:val="28"/>
          <w:szCs w:val="28"/>
          <w:shd w:val="clear" w:color="auto" w:fill="FFFFFF"/>
          <w:rtl/>
        </w:rPr>
        <w:softHyphen/>
        <w:t>شود که با نفوذ خود اجرای پروفایل را متوقف نموده</w:t>
      </w:r>
      <w:r w:rsidR="003D6901">
        <w:rPr>
          <w:rFonts w:ascii="IRANSansWeb_Light" w:hAnsi="IRANSansWeb_Light" w:cs="B Nazanin" w:hint="cs"/>
          <w:color w:val="000000" w:themeColor="text1"/>
          <w:sz w:val="28"/>
          <w:szCs w:val="28"/>
          <w:shd w:val="clear" w:color="auto" w:fill="FFFFFF"/>
          <w:rtl/>
        </w:rPr>
        <w:softHyphen/>
        <w:t xml:space="preserve">اند و باید از این نفوذ جلوگیری نمود. </w:t>
      </w:r>
    </w:p>
    <w:p w:rsidR="00E02401" w:rsidRDefault="00E02401" w:rsidP="00E02401">
      <w:pPr>
        <w:tabs>
          <w:tab w:val="right" w:pos="0"/>
        </w:tabs>
        <w:ind w:left="-23"/>
        <w:jc w:val="center"/>
        <w:rPr>
          <w:rFonts w:ascii="IRANSansWeb_Light" w:hAnsi="IRANSansWeb_Light" w:cs="B Nazanin"/>
          <w:color w:val="000000" w:themeColor="text1"/>
          <w:sz w:val="28"/>
          <w:szCs w:val="28"/>
          <w:shd w:val="clear" w:color="auto" w:fill="FFFFFF"/>
          <w:rtl/>
        </w:rPr>
      </w:pPr>
      <w:r>
        <w:rPr>
          <w:rFonts w:ascii="IRANSansWeb_Light" w:hAnsi="IRANSansWeb_Light" w:cs="B Nazanin" w:hint="cs"/>
          <w:noProof/>
          <w:color w:val="000000" w:themeColor="text1"/>
          <w:sz w:val="28"/>
          <w:szCs w:val="28"/>
          <w:shd w:val="clear" w:color="auto" w:fill="FFFFFF"/>
          <w:rtl/>
        </w:rPr>
        <w:lastRenderedPageBreak/>
        <w:drawing>
          <wp:inline distT="0" distB="0" distL="0" distR="0">
            <wp:extent cx="5703662" cy="3219450"/>
            <wp:effectExtent l="19050" t="0" r="0" b="0"/>
            <wp:docPr id="10" name="Picture 9"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1" cstate="print"/>
                    <a:stretch>
                      <a:fillRect/>
                    </a:stretch>
                  </pic:blipFill>
                  <pic:spPr>
                    <a:xfrm>
                      <a:off x="0" y="0"/>
                      <a:ext cx="5712722" cy="3224564"/>
                    </a:xfrm>
                    <a:prstGeom prst="rect">
                      <a:avLst/>
                    </a:prstGeom>
                  </pic:spPr>
                </pic:pic>
              </a:graphicData>
            </a:graphic>
          </wp:inline>
        </w:drawing>
      </w:r>
    </w:p>
    <w:p w:rsidR="00B4785D" w:rsidRPr="00670842" w:rsidRDefault="00B4785D" w:rsidP="00B4785D">
      <w:pPr>
        <w:shd w:val="clear" w:color="auto" w:fill="FFFFFF"/>
        <w:bidi w:val="0"/>
        <w:spacing w:after="0" w:line="240" w:lineRule="auto"/>
        <w:outlineLvl w:val="2"/>
        <w:rPr>
          <w:rFonts w:ascii="Arial" w:eastAsia="Times New Roman" w:hAnsi="Arial" w:cs="Arial"/>
          <w:b/>
          <w:bCs/>
          <w:color w:val="000000"/>
          <w:sz w:val="27"/>
          <w:szCs w:val="27"/>
        </w:rPr>
      </w:pPr>
      <w:r w:rsidRPr="00670842">
        <w:rPr>
          <w:rFonts w:ascii="Arial" w:eastAsia="Times New Roman" w:hAnsi="Arial" w:cs="Arial"/>
          <w:b/>
          <w:bCs/>
          <w:color w:val="000000"/>
          <w:sz w:val="27"/>
          <w:szCs w:val="27"/>
        </w:rPr>
        <w:t>Nutrient profiles to restrict advertising directed at children</w:t>
      </w:r>
    </w:p>
    <w:p w:rsidR="00B4785D" w:rsidRPr="00670842" w:rsidRDefault="00B4785D" w:rsidP="00B4785D">
      <w:pPr>
        <w:shd w:val="clear" w:color="auto" w:fill="FFFFFF"/>
        <w:bidi w:val="0"/>
        <w:spacing w:after="270" w:line="240" w:lineRule="auto"/>
        <w:rPr>
          <w:rFonts w:ascii="Arial" w:eastAsia="Times New Roman" w:hAnsi="Arial" w:cs="Arial"/>
          <w:color w:val="000000"/>
          <w:sz w:val="18"/>
          <w:szCs w:val="18"/>
        </w:rPr>
      </w:pPr>
      <w:r w:rsidRPr="00670842">
        <w:rPr>
          <w:rFonts w:ascii="Arial" w:eastAsia="Times New Roman" w:hAnsi="Arial" w:cs="Arial"/>
          <w:color w:val="000000"/>
          <w:sz w:val="18"/>
          <w:szCs w:val="18"/>
        </w:rPr>
        <w:t xml:space="preserve">Advertising directed at children using comic characters, adding free toys or prize draws count as an important influence in learning unbalanced eating habits early. During the last few years, convincing proof was presented that food advertising directed at children influences their preferences, purchasing habits and also eating patterns.  In the battle against obesity in children, WHO thus sees the restriction of marketing communication towards children as </w:t>
      </w:r>
      <w:proofErr w:type="gramStart"/>
      <w:r w:rsidRPr="00670842">
        <w:rPr>
          <w:rFonts w:ascii="Arial" w:eastAsia="Times New Roman" w:hAnsi="Arial" w:cs="Arial"/>
          <w:color w:val="000000"/>
          <w:sz w:val="18"/>
          <w:szCs w:val="18"/>
        </w:rPr>
        <w:t>inevitable.</w:t>
      </w:r>
      <w:proofErr w:type="gramEnd"/>
      <w:r w:rsidRPr="00670842">
        <w:rPr>
          <w:rFonts w:ascii="Arial" w:eastAsia="Times New Roman" w:hAnsi="Arial" w:cs="Arial"/>
          <w:color w:val="000000"/>
          <w:sz w:val="18"/>
          <w:szCs w:val="18"/>
        </w:rPr>
        <w:t xml:space="preserve">  Numerous countries, among them Chile, the UK, Ireland, Mexico and South Korea, have started to restrict advertising with comic characters, free toys or prize draws for products high in fat, sugar or salt. These countries have been using their own respective nutrient profile models that differ in their methodology.</w:t>
      </w:r>
    </w:p>
    <w:p w:rsidR="00B4785D" w:rsidRPr="00670842" w:rsidRDefault="00B4785D" w:rsidP="00B4785D">
      <w:pPr>
        <w:shd w:val="clear" w:color="auto" w:fill="FFFFFF"/>
        <w:bidi w:val="0"/>
        <w:spacing w:after="270" w:line="240" w:lineRule="auto"/>
        <w:rPr>
          <w:rFonts w:ascii="Arial" w:eastAsia="Times New Roman" w:hAnsi="Arial" w:cs="Arial"/>
          <w:color w:val="000000"/>
          <w:sz w:val="18"/>
          <w:szCs w:val="18"/>
        </w:rPr>
      </w:pPr>
      <w:r w:rsidRPr="00670842">
        <w:rPr>
          <w:rFonts w:ascii="Arial" w:eastAsia="Times New Roman" w:hAnsi="Arial" w:cs="Arial"/>
          <w:color w:val="000000"/>
          <w:sz w:val="18"/>
          <w:szCs w:val="18"/>
        </w:rPr>
        <w:t xml:space="preserve">Early in 2015, the WHO Regional Office for Europe (WHO Europe) published a nutrient profile model to restrict children’s marketing, which can be used for a </w:t>
      </w:r>
      <w:proofErr w:type="spellStart"/>
      <w:r w:rsidRPr="00670842">
        <w:rPr>
          <w:rFonts w:ascii="Arial" w:eastAsia="Times New Roman" w:hAnsi="Arial" w:cs="Arial"/>
          <w:color w:val="000000"/>
          <w:sz w:val="18"/>
          <w:szCs w:val="18"/>
        </w:rPr>
        <w:t>harmonised</w:t>
      </w:r>
      <w:proofErr w:type="spellEnd"/>
      <w:r w:rsidRPr="00670842">
        <w:rPr>
          <w:rFonts w:ascii="Arial" w:eastAsia="Times New Roman" w:hAnsi="Arial" w:cs="Arial"/>
          <w:color w:val="000000"/>
          <w:sz w:val="18"/>
          <w:szCs w:val="18"/>
        </w:rPr>
        <w:t xml:space="preserve"> EU approach. Accordingly, for example, breakfast cereals with a sugar content of more than 15 per cent are considered unbalanced as do yoghurts with a sugar content of more than 10 per cent. Other categories, such as confectionary products or sweet beverages in general count as unbalanced and therefore should no longer be advertised to children.  The model is considered reasonable allowing only the healthiest processed products to </w:t>
      </w:r>
      <w:proofErr w:type="spellStart"/>
      <w:r w:rsidRPr="00670842">
        <w:rPr>
          <w:rFonts w:ascii="Arial" w:eastAsia="Times New Roman" w:hAnsi="Arial" w:cs="Arial"/>
          <w:color w:val="000000"/>
          <w:sz w:val="18"/>
          <w:szCs w:val="18"/>
        </w:rPr>
        <w:t>fulfil</w:t>
      </w:r>
      <w:proofErr w:type="spellEnd"/>
      <w:r w:rsidRPr="00670842">
        <w:rPr>
          <w:rFonts w:ascii="Arial" w:eastAsia="Times New Roman" w:hAnsi="Arial" w:cs="Arial"/>
          <w:color w:val="000000"/>
          <w:sz w:val="18"/>
          <w:szCs w:val="18"/>
        </w:rPr>
        <w:t xml:space="preserve"> all the criteria.</w:t>
      </w:r>
    </w:p>
    <w:p w:rsidR="00B4785D" w:rsidRPr="00670842" w:rsidRDefault="00B4785D" w:rsidP="00B4785D">
      <w:pPr>
        <w:shd w:val="clear" w:color="auto" w:fill="FFFFFF"/>
        <w:bidi w:val="0"/>
        <w:spacing w:after="270" w:line="240" w:lineRule="auto"/>
        <w:rPr>
          <w:rFonts w:ascii="Arial" w:eastAsia="Times New Roman" w:hAnsi="Arial" w:cs="Arial"/>
          <w:color w:val="000000"/>
          <w:sz w:val="18"/>
          <w:szCs w:val="18"/>
        </w:rPr>
      </w:pPr>
      <w:r w:rsidRPr="00670842">
        <w:rPr>
          <w:rFonts w:ascii="Arial" w:eastAsia="Times New Roman" w:hAnsi="Arial" w:cs="Arial"/>
          <w:color w:val="000000"/>
          <w:sz w:val="18"/>
          <w:szCs w:val="18"/>
        </w:rPr>
        <w:t xml:space="preserve">The food </w:t>
      </w:r>
      <w:proofErr w:type="gramStart"/>
      <w:r w:rsidRPr="00670842">
        <w:rPr>
          <w:rFonts w:ascii="Arial" w:eastAsia="Times New Roman" w:hAnsi="Arial" w:cs="Arial"/>
          <w:color w:val="000000"/>
          <w:sz w:val="18"/>
          <w:szCs w:val="18"/>
        </w:rPr>
        <w:t>industry's</w:t>
      </w:r>
      <w:proofErr w:type="gramEnd"/>
      <w:r w:rsidRPr="00670842">
        <w:rPr>
          <w:rFonts w:ascii="Arial" w:eastAsia="Times New Roman" w:hAnsi="Arial" w:cs="Arial"/>
          <w:color w:val="000000"/>
          <w:sz w:val="18"/>
          <w:szCs w:val="18"/>
        </w:rPr>
        <w:t xml:space="preserve"> own nutrient model is totally different. In line with the voluntary commitment "EU Pledge", the worldwide leading food companies (among them: Coca-Cola, Ferrero, Nestlé, Kellogg and PepsiCo) have committed themselves to marketing foods and beverages responsibly to children. For this purpose, the nutrient profile model developed by the industry evaluated breakfast cereals containing up to 30 per cent sugar or fatty salty chips as "balanced".  In comparison to the WHO model, the industry criteria are considered lax. </w:t>
      </w:r>
    </w:p>
    <w:p w:rsidR="004D304B" w:rsidRDefault="004D304B" w:rsidP="004D304B">
      <w:pPr>
        <w:tabs>
          <w:tab w:val="right" w:pos="0"/>
        </w:tabs>
        <w:ind w:left="-23"/>
        <w:jc w:val="both"/>
        <w:rPr>
          <w:rFonts w:ascii="IRANSansWeb_Light" w:hAnsi="IRANSansWeb_Light" w:cs="B Nazanin"/>
          <w:b/>
          <w:bCs/>
          <w:color w:val="000000" w:themeColor="text1"/>
          <w:sz w:val="28"/>
          <w:szCs w:val="28"/>
          <w:shd w:val="clear" w:color="auto" w:fill="FFFFFF"/>
          <w:rtl/>
        </w:rPr>
      </w:pPr>
      <w:r w:rsidRPr="00803540">
        <w:rPr>
          <w:rFonts w:ascii="IRANSansWeb_Light" w:hAnsi="IRANSansWeb_Light" w:cs="B Nazanin" w:hint="cs"/>
          <w:b/>
          <w:bCs/>
          <w:color w:val="000000" w:themeColor="text1"/>
          <w:sz w:val="28"/>
          <w:szCs w:val="28"/>
          <w:shd w:val="clear" w:color="auto" w:fill="FFFFFF"/>
          <w:rtl/>
        </w:rPr>
        <w:t>پروفایل</w:t>
      </w:r>
      <w:r w:rsidRPr="00803540">
        <w:rPr>
          <w:rFonts w:ascii="IRANSansWeb_Light" w:hAnsi="IRANSansWeb_Light" w:cs="B Nazanin"/>
          <w:b/>
          <w:bCs/>
          <w:color w:val="000000" w:themeColor="text1"/>
          <w:sz w:val="28"/>
          <w:szCs w:val="28"/>
          <w:shd w:val="clear" w:color="auto" w:fill="FFFFFF"/>
          <w:rtl/>
        </w:rPr>
        <w:t xml:space="preserve"> </w:t>
      </w:r>
      <w:r w:rsidRPr="00803540">
        <w:rPr>
          <w:rFonts w:ascii="IRANSansWeb_Light" w:hAnsi="IRANSansWeb_Light" w:cs="B Nazanin" w:hint="cs"/>
          <w:b/>
          <w:bCs/>
          <w:color w:val="000000" w:themeColor="text1"/>
          <w:sz w:val="28"/>
          <w:szCs w:val="28"/>
          <w:shd w:val="clear" w:color="auto" w:fill="FFFFFF"/>
          <w:rtl/>
        </w:rPr>
        <w:t>های</w:t>
      </w:r>
      <w:r w:rsidRPr="00803540">
        <w:rPr>
          <w:rFonts w:ascii="IRANSansWeb_Light" w:hAnsi="IRANSansWeb_Light" w:cs="B Nazanin"/>
          <w:b/>
          <w:bCs/>
          <w:color w:val="000000" w:themeColor="text1"/>
          <w:sz w:val="28"/>
          <w:szCs w:val="28"/>
          <w:shd w:val="clear" w:color="auto" w:fill="FFFFFF"/>
          <w:rtl/>
        </w:rPr>
        <w:t xml:space="preserve"> </w:t>
      </w:r>
      <w:r w:rsidRPr="00803540">
        <w:rPr>
          <w:rFonts w:ascii="IRANSansWeb_Light" w:hAnsi="IRANSansWeb_Light" w:cs="B Nazanin" w:hint="cs"/>
          <w:b/>
          <w:bCs/>
          <w:color w:val="000000" w:themeColor="text1"/>
          <w:sz w:val="28"/>
          <w:szCs w:val="28"/>
          <w:shd w:val="clear" w:color="auto" w:fill="FFFFFF"/>
          <w:rtl/>
        </w:rPr>
        <w:t>تغذیه</w:t>
      </w:r>
      <w:r w:rsidRPr="00803540">
        <w:rPr>
          <w:rFonts w:ascii="IRANSansWeb_Light" w:hAnsi="IRANSansWeb_Light" w:cs="B Nazanin"/>
          <w:b/>
          <w:bCs/>
          <w:color w:val="000000" w:themeColor="text1"/>
          <w:sz w:val="28"/>
          <w:szCs w:val="28"/>
          <w:shd w:val="clear" w:color="auto" w:fill="FFFFFF"/>
          <w:rtl/>
        </w:rPr>
        <w:t xml:space="preserve"> </w:t>
      </w:r>
      <w:r w:rsidRPr="00803540">
        <w:rPr>
          <w:rFonts w:ascii="IRANSansWeb_Light" w:hAnsi="IRANSansWeb_Light" w:cs="B Nazanin" w:hint="cs"/>
          <w:b/>
          <w:bCs/>
          <w:color w:val="000000" w:themeColor="text1"/>
          <w:sz w:val="28"/>
          <w:szCs w:val="28"/>
          <w:shd w:val="clear" w:color="auto" w:fill="FFFFFF"/>
          <w:rtl/>
        </w:rPr>
        <w:t>ای</w:t>
      </w:r>
      <w:r w:rsidRPr="00803540">
        <w:rPr>
          <w:rFonts w:ascii="IRANSansWeb_Light" w:hAnsi="IRANSansWeb_Light" w:cs="B Nazanin"/>
          <w:b/>
          <w:bCs/>
          <w:color w:val="000000" w:themeColor="text1"/>
          <w:sz w:val="28"/>
          <w:szCs w:val="28"/>
          <w:shd w:val="clear" w:color="auto" w:fill="FFFFFF"/>
          <w:rtl/>
        </w:rPr>
        <w:t xml:space="preserve"> </w:t>
      </w:r>
      <w:r w:rsidRPr="00803540">
        <w:rPr>
          <w:rFonts w:ascii="IRANSansWeb_Light" w:hAnsi="IRANSansWeb_Light" w:cs="B Nazanin" w:hint="cs"/>
          <w:b/>
          <w:bCs/>
          <w:color w:val="000000" w:themeColor="text1"/>
          <w:sz w:val="28"/>
          <w:szCs w:val="28"/>
          <w:shd w:val="clear" w:color="auto" w:fill="FFFFFF"/>
          <w:rtl/>
        </w:rPr>
        <w:t>برای</w:t>
      </w:r>
      <w:r w:rsidRPr="00803540">
        <w:rPr>
          <w:rFonts w:ascii="IRANSansWeb_Light" w:hAnsi="IRANSansWeb_Light" w:cs="B Nazanin"/>
          <w:b/>
          <w:bCs/>
          <w:color w:val="000000" w:themeColor="text1"/>
          <w:sz w:val="28"/>
          <w:szCs w:val="28"/>
          <w:shd w:val="clear" w:color="auto" w:fill="FFFFFF"/>
          <w:rtl/>
        </w:rPr>
        <w:t xml:space="preserve"> </w:t>
      </w:r>
      <w:r w:rsidRPr="00803540">
        <w:rPr>
          <w:rFonts w:ascii="IRANSansWeb_Light" w:hAnsi="IRANSansWeb_Light" w:cs="B Nazanin" w:hint="cs"/>
          <w:b/>
          <w:bCs/>
          <w:color w:val="000000" w:themeColor="text1"/>
          <w:sz w:val="28"/>
          <w:szCs w:val="28"/>
          <w:shd w:val="clear" w:color="auto" w:fill="FFFFFF"/>
          <w:rtl/>
        </w:rPr>
        <w:t>محدود</w:t>
      </w:r>
      <w:r w:rsidRPr="00803540">
        <w:rPr>
          <w:rFonts w:ascii="IRANSansWeb_Light" w:hAnsi="IRANSansWeb_Light" w:cs="B Nazanin"/>
          <w:b/>
          <w:bCs/>
          <w:color w:val="000000" w:themeColor="text1"/>
          <w:sz w:val="28"/>
          <w:szCs w:val="28"/>
          <w:shd w:val="clear" w:color="auto" w:fill="FFFFFF"/>
          <w:rtl/>
        </w:rPr>
        <w:t xml:space="preserve"> </w:t>
      </w:r>
      <w:r w:rsidRPr="00803540">
        <w:rPr>
          <w:rFonts w:ascii="IRANSansWeb_Light" w:hAnsi="IRANSansWeb_Light" w:cs="B Nazanin" w:hint="cs"/>
          <w:b/>
          <w:bCs/>
          <w:color w:val="000000" w:themeColor="text1"/>
          <w:sz w:val="28"/>
          <w:szCs w:val="28"/>
          <w:shd w:val="clear" w:color="auto" w:fill="FFFFFF"/>
          <w:rtl/>
        </w:rPr>
        <w:t>ساختن</w:t>
      </w:r>
      <w:r w:rsidRPr="00803540">
        <w:rPr>
          <w:rFonts w:ascii="IRANSansWeb_Light" w:hAnsi="IRANSansWeb_Light" w:cs="B Nazanin"/>
          <w:b/>
          <w:bCs/>
          <w:color w:val="000000" w:themeColor="text1"/>
          <w:sz w:val="28"/>
          <w:szCs w:val="28"/>
          <w:shd w:val="clear" w:color="auto" w:fill="FFFFFF"/>
          <w:rtl/>
        </w:rPr>
        <w:t xml:space="preserve"> </w:t>
      </w:r>
      <w:r w:rsidRPr="00803540">
        <w:rPr>
          <w:rFonts w:ascii="IRANSansWeb_Light" w:hAnsi="IRANSansWeb_Light" w:cs="B Nazanin" w:hint="cs"/>
          <w:b/>
          <w:bCs/>
          <w:color w:val="000000" w:themeColor="text1"/>
          <w:sz w:val="28"/>
          <w:szCs w:val="28"/>
          <w:shd w:val="clear" w:color="auto" w:fill="FFFFFF"/>
          <w:rtl/>
        </w:rPr>
        <w:t>تبلیغات</w:t>
      </w:r>
      <w:r w:rsidRPr="00803540">
        <w:rPr>
          <w:rFonts w:ascii="IRANSansWeb_Light" w:hAnsi="IRANSansWeb_Light" w:cs="B Nazanin"/>
          <w:b/>
          <w:bCs/>
          <w:color w:val="000000" w:themeColor="text1"/>
          <w:sz w:val="28"/>
          <w:szCs w:val="28"/>
          <w:shd w:val="clear" w:color="auto" w:fill="FFFFFF"/>
          <w:rtl/>
        </w:rPr>
        <w:t xml:space="preserve"> </w:t>
      </w:r>
      <w:r w:rsidRPr="00803540">
        <w:rPr>
          <w:rFonts w:ascii="IRANSansWeb_Light" w:hAnsi="IRANSansWeb_Light" w:cs="B Nazanin" w:hint="cs"/>
          <w:b/>
          <w:bCs/>
          <w:color w:val="000000" w:themeColor="text1"/>
          <w:sz w:val="28"/>
          <w:szCs w:val="28"/>
          <w:shd w:val="clear" w:color="auto" w:fill="FFFFFF"/>
          <w:rtl/>
        </w:rPr>
        <w:t>در</w:t>
      </w:r>
      <w:r w:rsidRPr="00803540">
        <w:rPr>
          <w:rFonts w:ascii="IRANSansWeb_Light" w:hAnsi="IRANSansWeb_Light" w:cs="B Nazanin"/>
          <w:b/>
          <w:bCs/>
          <w:color w:val="000000" w:themeColor="text1"/>
          <w:sz w:val="28"/>
          <w:szCs w:val="28"/>
          <w:shd w:val="clear" w:color="auto" w:fill="FFFFFF"/>
          <w:rtl/>
        </w:rPr>
        <w:t xml:space="preserve"> </w:t>
      </w:r>
      <w:r w:rsidRPr="00803540">
        <w:rPr>
          <w:rFonts w:ascii="IRANSansWeb_Light" w:hAnsi="IRANSansWeb_Light" w:cs="B Nazanin" w:hint="cs"/>
          <w:b/>
          <w:bCs/>
          <w:color w:val="000000" w:themeColor="text1"/>
          <w:sz w:val="28"/>
          <w:szCs w:val="28"/>
          <w:shd w:val="clear" w:color="auto" w:fill="FFFFFF"/>
          <w:rtl/>
        </w:rPr>
        <w:t>مورد</w:t>
      </w:r>
      <w:r w:rsidRPr="00803540">
        <w:rPr>
          <w:rFonts w:ascii="IRANSansWeb_Light" w:hAnsi="IRANSansWeb_Light" w:cs="B Nazanin"/>
          <w:b/>
          <w:bCs/>
          <w:color w:val="000000" w:themeColor="text1"/>
          <w:sz w:val="28"/>
          <w:szCs w:val="28"/>
          <w:shd w:val="clear" w:color="auto" w:fill="FFFFFF"/>
          <w:rtl/>
        </w:rPr>
        <w:t xml:space="preserve"> </w:t>
      </w:r>
      <w:r w:rsidR="002510DF">
        <w:rPr>
          <w:rFonts w:ascii="IRANSansWeb_Light" w:hAnsi="IRANSansWeb_Light" w:cs="B Nazanin" w:hint="cs"/>
          <w:b/>
          <w:bCs/>
          <w:color w:val="000000" w:themeColor="text1"/>
          <w:sz w:val="28"/>
          <w:szCs w:val="28"/>
          <w:shd w:val="clear" w:color="auto" w:fill="FFFFFF"/>
          <w:rtl/>
        </w:rPr>
        <w:t xml:space="preserve">محصولات غذایی </w:t>
      </w:r>
      <w:r w:rsidRPr="00803540">
        <w:rPr>
          <w:rFonts w:ascii="IRANSansWeb_Light" w:hAnsi="IRANSansWeb_Light" w:cs="B Nazanin" w:hint="cs"/>
          <w:b/>
          <w:bCs/>
          <w:color w:val="000000" w:themeColor="text1"/>
          <w:sz w:val="28"/>
          <w:szCs w:val="28"/>
          <w:shd w:val="clear" w:color="auto" w:fill="FFFFFF"/>
          <w:rtl/>
        </w:rPr>
        <w:t>کودکان</w:t>
      </w:r>
      <w:r w:rsidR="00803540">
        <w:rPr>
          <w:rFonts w:ascii="IRANSansWeb_Light" w:hAnsi="IRANSansWeb_Light" w:cs="B Nazanin" w:hint="cs"/>
          <w:b/>
          <w:bCs/>
          <w:color w:val="000000" w:themeColor="text1"/>
          <w:sz w:val="28"/>
          <w:szCs w:val="28"/>
          <w:shd w:val="clear" w:color="auto" w:fill="FFFFFF"/>
          <w:rtl/>
        </w:rPr>
        <w:t xml:space="preserve"> :</w:t>
      </w:r>
    </w:p>
    <w:p w:rsidR="00803540" w:rsidRDefault="00803540" w:rsidP="007C04CB">
      <w:pPr>
        <w:tabs>
          <w:tab w:val="right" w:pos="0"/>
        </w:tabs>
        <w:spacing w:before="240"/>
        <w:ind w:left="-23"/>
        <w:jc w:val="both"/>
        <w:rPr>
          <w:rFonts w:ascii="IRANSansWeb_Light" w:hAnsi="IRANSansWeb_Light" w:cs="B Nazanin"/>
          <w:color w:val="000000" w:themeColor="text1"/>
          <w:sz w:val="28"/>
          <w:szCs w:val="28"/>
          <w:shd w:val="clear" w:color="auto" w:fill="FFFFFF"/>
          <w:rtl/>
        </w:rPr>
      </w:pPr>
      <w:r w:rsidRPr="00803540">
        <w:rPr>
          <w:rFonts w:ascii="IRANSansWeb_Light" w:hAnsi="IRANSansWeb_Light" w:cs="B Nazanin" w:hint="cs"/>
          <w:color w:val="000000" w:themeColor="text1"/>
          <w:sz w:val="28"/>
          <w:szCs w:val="28"/>
          <w:shd w:val="clear" w:color="auto" w:fill="FFFFFF"/>
          <w:rtl/>
        </w:rPr>
        <w:t>استفاده از شخصیتهای معروف کمدی، همراه کردن اسباب</w:t>
      </w:r>
      <w:r w:rsidRPr="00803540">
        <w:rPr>
          <w:rFonts w:ascii="IRANSansWeb_Light" w:hAnsi="IRANSansWeb_Light" w:cs="B Nazanin" w:hint="cs"/>
          <w:color w:val="000000" w:themeColor="text1"/>
          <w:sz w:val="28"/>
          <w:szCs w:val="28"/>
          <w:shd w:val="clear" w:color="auto" w:fill="FFFFFF"/>
          <w:rtl/>
        </w:rPr>
        <w:softHyphen/>
        <w:t>بازی</w:t>
      </w:r>
      <w:r w:rsidRPr="00803540">
        <w:rPr>
          <w:rFonts w:ascii="IRANSansWeb_Light" w:hAnsi="IRANSansWeb_Light" w:cs="B Nazanin" w:hint="cs"/>
          <w:color w:val="000000" w:themeColor="text1"/>
          <w:sz w:val="28"/>
          <w:szCs w:val="28"/>
          <w:shd w:val="clear" w:color="auto" w:fill="FFFFFF"/>
          <w:rtl/>
        </w:rPr>
        <w:softHyphen/>
        <w:t>های رایگان و یا تصاویر شخصیتهای کارتونی بعنوان جایزه با مواد غذایی ناسالم می</w:t>
      </w:r>
      <w:r w:rsidRPr="00803540">
        <w:rPr>
          <w:rFonts w:ascii="IRANSansWeb_Light" w:hAnsi="IRANSansWeb_Light" w:cs="B Nazanin" w:hint="cs"/>
          <w:color w:val="000000" w:themeColor="text1"/>
          <w:sz w:val="28"/>
          <w:szCs w:val="28"/>
          <w:shd w:val="clear" w:color="auto" w:fill="FFFFFF"/>
          <w:rtl/>
        </w:rPr>
        <w:softHyphen/>
        <w:t xml:space="preserve">تواند باعث ایجاد عادات نامتعادل در یادگیری کودکان در تشخیص غذای سالم و غذای ناسالم گردد. </w:t>
      </w:r>
      <w:r>
        <w:rPr>
          <w:rFonts w:ascii="IRANSansWeb_Light" w:hAnsi="IRANSansWeb_Light" w:cs="B Nazanin" w:hint="cs"/>
          <w:color w:val="000000" w:themeColor="text1"/>
          <w:sz w:val="28"/>
          <w:szCs w:val="28"/>
          <w:shd w:val="clear" w:color="auto" w:fill="FFFFFF"/>
          <w:rtl/>
        </w:rPr>
        <w:t>نتایج تحقیقات انجام شده نشان داده است که تبلیغات مواد</w:t>
      </w:r>
      <w:r>
        <w:rPr>
          <w:rFonts w:ascii="IRANSansWeb_Light" w:hAnsi="IRANSansWeb_Light" w:cs="B Nazanin" w:hint="cs"/>
          <w:color w:val="000000" w:themeColor="text1"/>
          <w:sz w:val="28"/>
          <w:szCs w:val="28"/>
          <w:shd w:val="clear" w:color="auto" w:fill="FFFFFF"/>
          <w:rtl/>
        </w:rPr>
        <w:softHyphen/>
        <w:t>غذایی مورد استفاده کودکان توانسته است بر عادات و ترجیحات و همچنین الگوهای تغذیه</w:t>
      </w:r>
      <w:r>
        <w:rPr>
          <w:rFonts w:ascii="IRANSansWeb_Light" w:hAnsi="IRANSansWeb_Light" w:cs="B Nazanin" w:hint="cs"/>
          <w:color w:val="000000" w:themeColor="text1"/>
          <w:sz w:val="28"/>
          <w:szCs w:val="28"/>
          <w:shd w:val="clear" w:color="auto" w:fill="FFFFFF"/>
          <w:rtl/>
        </w:rPr>
        <w:softHyphen/>
        <w:t xml:space="preserve">ای کودکان تاثیر گذار باشد. بر اساس اعلام </w:t>
      </w:r>
      <w:r w:rsidR="007C04CB">
        <w:rPr>
          <w:rFonts w:ascii="IRANSansWeb_Light" w:hAnsi="IRANSansWeb_Light" w:cs="B Nazanin" w:hint="cs"/>
          <w:color w:val="000000" w:themeColor="text1"/>
          <w:sz w:val="28"/>
          <w:szCs w:val="28"/>
          <w:shd w:val="clear" w:color="auto" w:fill="FFFFFF"/>
          <w:rtl/>
        </w:rPr>
        <w:t>دفتر منطقه</w:t>
      </w:r>
      <w:r w:rsidR="007C04CB">
        <w:rPr>
          <w:rFonts w:ascii="IRANSansWeb_Light" w:hAnsi="IRANSansWeb_Light" w:cs="B Nazanin" w:hint="cs"/>
          <w:color w:val="000000" w:themeColor="text1"/>
          <w:sz w:val="28"/>
          <w:szCs w:val="28"/>
          <w:shd w:val="clear" w:color="auto" w:fill="FFFFFF"/>
          <w:rtl/>
        </w:rPr>
        <w:softHyphen/>
        <w:t>ای اروپا برای اروپا</w:t>
      </w:r>
      <w:r>
        <w:rPr>
          <w:rFonts w:ascii="IRANSansWeb_Light" w:hAnsi="IRANSansWeb_Light" w:cs="B Nazanin" w:hint="cs"/>
          <w:color w:val="000000" w:themeColor="text1"/>
          <w:sz w:val="28"/>
          <w:szCs w:val="28"/>
          <w:shd w:val="clear" w:color="auto" w:fill="FFFFFF"/>
          <w:rtl/>
        </w:rPr>
        <w:t xml:space="preserve">، در راستای مبارزه با چاقی مفرط کودکان باید موضوع بازاریابی محصولات مرتبط با کودکان کنترل شود. درکشورهایی نظیر شیلی، بریتانیا، ایرلند، مکزیک و کره جنوبی به منظور محدود کردن </w:t>
      </w:r>
      <w:r>
        <w:rPr>
          <w:rFonts w:ascii="IRANSansWeb_Light" w:hAnsi="IRANSansWeb_Light" w:cs="B Nazanin" w:hint="cs"/>
          <w:color w:val="000000" w:themeColor="text1"/>
          <w:sz w:val="28"/>
          <w:szCs w:val="28"/>
          <w:shd w:val="clear" w:color="auto" w:fill="FFFFFF"/>
          <w:rtl/>
        </w:rPr>
        <w:lastRenderedPageBreak/>
        <w:t>تبلیغات با استفاده از شخصیتهای کمیک و قرار دادن اسباب</w:t>
      </w:r>
      <w:r w:rsidR="00903556">
        <w:rPr>
          <w:rFonts w:ascii="IRANSansWeb_Light" w:hAnsi="IRANSansWeb_Light" w:cs="B Nazanin" w:hint="cs"/>
          <w:color w:val="000000" w:themeColor="text1"/>
          <w:sz w:val="28"/>
          <w:szCs w:val="28"/>
          <w:shd w:val="clear" w:color="auto" w:fill="FFFFFF"/>
          <w:rtl/>
        </w:rPr>
        <w:softHyphen/>
        <w:t>بازی</w:t>
      </w:r>
      <w:r w:rsidR="00903556">
        <w:rPr>
          <w:rFonts w:ascii="IRANSansWeb_Light" w:hAnsi="IRANSansWeb_Light" w:cs="B Nazanin"/>
          <w:color w:val="000000" w:themeColor="text1"/>
          <w:sz w:val="28"/>
          <w:szCs w:val="28"/>
          <w:shd w:val="clear" w:color="auto" w:fill="FFFFFF"/>
          <w:rtl/>
        </w:rPr>
        <w:softHyphen/>
      </w:r>
      <w:r>
        <w:rPr>
          <w:rFonts w:ascii="IRANSansWeb_Light" w:hAnsi="IRANSansWeb_Light" w:cs="B Nazanin" w:hint="cs"/>
          <w:color w:val="000000" w:themeColor="text1"/>
          <w:sz w:val="28"/>
          <w:szCs w:val="28"/>
          <w:shd w:val="clear" w:color="auto" w:fill="FFFFFF"/>
          <w:rtl/>
        </w:rPr>
        <w:t>های رایگان به همراه مواد غذایی ناسالم و یا تعیین جایزه برای</w:t>
      </w:r>
      <w:r w:rsidR="007C04CB">
        <w:rPr>
          <w:rFonts w:ascii="IRANSansWeb_Light" w:hAnsi="IRANSansWeb_Light" w:cs="B Nazanin" w:hint="cs"/>
          <w:color w:val="000000" w:themeColor="text1"/>
          <w:sz w:val="28"/>
          <w:szCs w:val="28"/>
          <w:shd w:val="clear" w:color="auto" w:fill="FFFFFF"/>
          <w:rtl/>
        </w:rPr>
        <w:t xml:space="preserve"> مواد غذایی ناسالم حاوی چربی،قند و نمک مدلهایی از پروفایل مواد مغذی استفاده می</w:t>
      </w:r>
      <w:r w:rsidR="007C04CB">
        <w:rPr>
          <w:rFonts w:ascii="IRANSansWeb_Light" w:hAnsi="IRANSansWeb_Light" w:cs="B Nazanin" w:hint="cs"/>
          <w:color w:val="000000" w:themeColor="text1"/>
          <w:sz w:val="28"/>
          <w:szCs w:val="28"/>
          <w:shd w:val="clear" w:color="auto" w:fill="FFFFFF"/>
          <w:rtl/>
        </w:rPr>
        <w:softHyphen/>
        <w:t>شود که اصول اجرایی آن بسته به شرایط هر کشوری متفاوت است. بر این اساس دفتر منطقه</w:t>
      </w:r>
      <w:r w:rsidR="007C04CB">
        <w:rPr>
          <w:rFonts w:ascii="IRANSansWeb_Light" w:hAnsi="IRANSansWeb_Light" w:cs="B Nazanin" w:hint="cs"/>
          <w:color w:val="000000" w:themeColor="text1"/>
          <w:sz w:val="28"/>
          <w:szCs w:val="28"/>
          <w:shd w:val="clear" w:color="auto" w:fill="FFFFFF"/>
          <w:rtl/>
        </w:rPr>
        <w:softHyphen/>
        <w:t xml:space="preserve">ای اروپا برای اروپا موسوم به </w:t>
      </w:r>
      <w:r w:rsidR="007C04CB" w:rsidRPr="002510DF">
        <w:rPr>
          <w:rFonts w:asciiTheme="majorBidi" w:hAnsiTheme="majorBidi" w:cstheme="majorBidi"/>
          <w:color w:val="000000" w:themeColor="text1"/>
          <w:sz w:val="24"/>
          <w:szCs w:val="24"/>
          <w:shd w:val="clear" w:color="auto" w:fill="FFFFFF"/>
        </w:rPr>
        <w:t>WHO</w:t>
      </w:r>
      <w:r w:rsidR="007C04CB">
        <w:rPr>
          <w:rFonts w:ascii="IRANSansWeb_Light" w:hAnsi="IRANSansWeb_Light" w:cs="B Nazanin" w:hint="cs"/>
          <w:color w:val="000000" w:themeColor="text1"/>
          <w:sz w:val="28"/>
          <w:szCs w:val="28"/>
          <w:shd w:val="clear" w:color="auto" w:fill="FFFFFF"/>
          <w:rtl/>
        </w:rPr>
        <w:t xml:space="preserve"> یک مدل نمایه مواد مغذی را برای محدود کردن فعالیت بازاریابی محصولات مرتبط با کودکان برای اجرای هماهنگ در اتحادیه اروپا منتشر نمود. </w:t>
      </w:r>
      <w:r w:rsidR="007A3265">
        <w:rPr>
          <w:rFonts w:ascii="IRANSansWeb_Light" w:hAnsi="IRANSansWeb_Light" w:cs="B Nazanin" w:hint="cs"/>
          <w:color w:val="000000" w:themeColor="text1"/>
          <w:sz w:val="28"/>
          <w:szCs w:val="28"/>
          <w:shd w:val="clear" w:color="auto" w:fill="FFFFFF"/>
          <w:rtl/>
        </w:rPr>
        <w:t>بر</w:t>
      </w:r>
      <w:r w:rsidR="00921D02">
        <w:rPr>
          <w:rFonts w:ascii="IRANSansWeb_Light" w:hAnsi="IRANSansWeb_Light" w:cs="B Nazanin" w:hint="cs"/>
          <w:color w:val="000000" w:themeColor="text1"/>
          <w:sz w:val="28"/>
          <w:szCs w:val="28"/>
          <w:shd w:val="clear" w:color="auto" w:fill="FFFFFF"/>
          <w:rtl/>
        </w:rPr>
        <w:t xml:space="preserve"> اساس مفاد این مدل تبلیغ غلات مخ</w:t>
      </w:r>
      <w:r w:rsidR="007A3265">
        <w:rPr>
          <w:rFonts w:ascii="IRANSansWeb_Light" w:hAnsi="IRANSansWeb_Light" w:cs="B Nazanin" w:hint="cs"/>
          <w:color w:val="000000" w:themeColor="text1"/>
          <w:sz w:val="28"/>
          <w:szCs w:val="28"/>
          <w:shd w:val="clear" w:color="auto" w:fill="FFFFFF"/>
          <w:rtl/>
        </w:rPr>
        <w:t>صوص صبحانه مورد استفاده کودکان که دارای بیش از پانزده درصد قند باشد و یا ماست حاوی بیش از ده درصد قن</w:t>
      </w:r>
      <w:r w:rsidR="00921D02">
        <w:rPr>
          <w:rFonts w:ascii="IRANSansWeb_Light" w:hAnsi="IRANSansWeb_Light" w:cs="B Nazanin" w:hint="cs"/>
          <w:color w:val="000000" w:themeColor="text1"/>
          <w:sz w:val="28"/>
          <w:szCs w:val="28"/>
          <w:shd w:val="clear" w:color="auto" w:fill="FFFFFF"/>
          <w:rtl/>
        </w:rPr>
        <w:t>د که جزو مواد غذایی ناسالم محسوب می</w:t>
      </w:r>
      <w:r w:rsidR="00921D02">
        <w:rPr>
          <w:rFonts w:ascii="IRANSansWeb_Light" w:hAnsi="IRANSansWeb_Light" w:cs="B Nazanin" w:hint="cs"/>
          <w:color w:val="000000" w:themeColor="text1"/>
          <w:sz w:val="28"/>
          <w:szCs w:val="28"/>
          <w:shd w:val="clear" w:color="auto" w:fill="FFFFFF"/>
          <w:rtl/>
        </w:rPr>
        <w:softHyphen/>
        <w:t>شوند ممنوع است</w:t>
      </w:r>
      <w:r w:rsidR="007A3265">
        <w:rPr>
          <w:rFonts w:ascii="IRANSansWeb_Light" w:hAnsi="IRANSansWeb_Light" w:cs="B Nazanin" w:hint="cs"/>
          <w:color w:val="000000" w:themeColor="text1"/>
          <w:sz w:val="28"/>
          <w:szCs w:val="28"/>
          <w:shd w:val="clear" w:color="auto" w:fill="FFFFFF"/>
          <w:rtl/>
        </w:rPr>
        <w:t>. در این پروفایل کلیه محصولات و شیرینی</w:t>
      </w:r>
      <w:r w:rsidR="007A3265">
        <w:rPr>
          <w:rFonts w:ascii="IRANSansWeb_Light" w:hAnsi="IRANSansWeb_Light" w:cs="B Nazanin" w:hint="cs"/>
          <w:color w:val="000000" w:themeColor="text1"/>
          <w:sz w:val="28"/>
          <w:szCs w:val="28"/>
          <w:shd w:val="clear" w:color="auto" w:fill="FFFFFF"/>
          <w:rtl/>
        </w:rPr>
        <w:softHyphen/>
        <w:t>های تولیدی قنادی و یا نوشیدنی های شیرین جزو مواد غذایی ناسالم قرار می</w:t>
      </w:r>
      <w:r w:rsidR="007A3265">
        <w:rPr>
          <w:rFonts w:ascii="IRANSansWeb_Light" w:hAnsi="IRANSansWeb_Light" w:cs="B Nazanin" w:hint="cs"/>
          <w:color w:val="000000" w:themeColor="text1"/>
          <w:sz w:val="28"/>
          <w:szCs w:val="28"/>
          <w:shd w:val="clear" w:color="auto" w:fill="FFFFFF"/>
          <w:rtl/>
        </w:rPr>
        <w:softHyphen/>
        <w:t xml:space="preserve">گیرند. بنایراین باید از تبلیغ و ترویج این محصولات در سطح کشورهای اتحادیه اروپا ممانعت بعمل آورد. </w:t>
      </w:r>
    </w:p>
    <w:p w:rsidR="007C04CB" w:rsidRDefault="007A3265" w:rsidP="007C04CB">
      <w:pPr>
        <w:tabs>
          <w:tab w:val="right" w:pos="0"/>
        </w:tabs>
        <w:ind w:left="-23"/>
        <w:jc w:val="both"/>
        <w:rPr>
          <w:rFonts w:ascii="IRANSansWeb_Light" w:hAnsi="IRANSansWeb_Light"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t>مدلهای مواد مغذی در زمینه صنعت مواد غذایی شکل اجرایی متفاوتی دارند. در راستای تعهدنامه داوطلبانه</w:t>
      </w:r>
      <w:r>
        <w:rPr>
          <w:rFonts w:ascii="IRANSansWeb_Light" w:hAnsi="IRANSansWeb_Light" w:cs="B Nazanin" w:hint="cs"/>
          <w:color w:val="000000" w:themeColor="text1"/>
          <w:sz w:val="28"/>
          <w:szCs w:val="28"/>
          <w:shd w:val="clear" w:color="auto" w:fill="FFFFFF"/>
          <w:rtl/>
        </w:rPr>
        <w:softHyphen/>
        <w:t xml:space="preserve"> موسوم به تعهد اتحادیه اروپا کلیه شرکتهای معروفی </w:t>
      </w:r>
      <w:r w:rsidR="00F1776D">
        <w:rPr>
          <w:rFonts w:ascii="IRANSansWeb_Light" w:hAnsi="IRANSansWeb_Light" w:cs="B Nazanin" w:hint="cs"/>
          <w:color w:val="000000" w:themeColor="text1"/>
          <w:sz w:val="28"/>
          <w:szCs w:val="28"/>
          <w:shd w:val="clear" w:color="auto" w:fill="FFFFFF"/>
          <w:rtl/>
        </w:rPr>
        <w:t>که در سطح جهانی فعالیت می</w:t>
      </w:r>
      <w:r w:rsidR="00F1776D">
        <w:rPr>
          <w:rFonts w:ascii="IRANSansWeb_Light" w:hAnsi="IRANSansWeb_Light" w:cs="B Nazanin" w:hint="cs"/>
          <w:color w:val="000000" w:themeColor="text1"/>
          <w:sz w:val="28"/>
          <w:szCs w:val="28"/>
          <w:shd w:val="clear" w:color="auto" w:fill="FFFFFF"/>
          <w:rtl/>
        </w:rPr>
        <w:softHyphen/>
        <w:t>نمایند نظیر کوکاکولا، فررو، نستله، کلگو و پپسی</w:t>
      </w:r>
      <w:r w:rsidR="00F1776D">
        <w:rPr>
          <w:rFonts w:ascii="IRANSansWeb_Light" w:hAnsi="IRANSansWeb_Light" w:cs="B Nazanin"/>
          <w:color w:val="000000" w:themeColor="text1"/>
          <w:sz w:val="28"/>
          <w:szCs w:val="28"/>
          <w:shd w:val="clear" w:color="auto" w:fill="FFFFFF"/>
          <w:rtl/>
        </w:rPr>
        <w:softHyphen/>
      </w:r>
      <w:r w:rsidR="00F1776D">
        <w:rPr>
          <w:rFonts w:ascii="IRANSansWeb_Light" w:hAnsi="IRANSansWeb_Light" w:cs="B Nazanin" w:hint="cs"/>
          <w:color w:val="000000" w:themeColor="text1"/>
          <w:sz w:val="28"/>
          <w:szCs w:val="28"/>
          <w:shd w:val="clear" w:color="auto" w:fill="FFFFFF"/>
          <w:rtl/>
        </w:rPr>
        <w:t xml:space="preserve">کولا خود را متعهد به بازنگری </w:t>
      </w:r>
      <w:r w:rsidR="00C87AFF">
        <w:rPr>
          <w:rFonts w:ascii="IRANSansWeb_Light" w:hAnsi="IRANSansWeb_Light" w:cs="B Nazanin" w:hint="cs"/>
          <w:color w:val="000000" w:themeColor="text1"/>
          <w:sz w:val="28"/>
          <w:szCs w:val="28"/>
          <w:shd w:val="clear" w:color="auto" w:fill="FFFFFF"/>
          <w:rtl/>
        </w:rPr>
        <w:t>در مورد مواد غذایی و نوشیدنی</w:t>
      </w:r>
      <w:r w:rsidR="00921D02">
        <w:rPr>
          <w:rFonts w:ascii="IRANSansWeb_Light" w:hAnsi="IRANSansWeb_Light" w:cs="B Nazanin" w:hint="cs"/>
          <w:color w:val="000000" w:themeColor="text1"/>
          <w:sz w:val="28"/>
          <w:szCs w:val="28"/>
          <w:shd w:val="clear" w:color="auto" w:fill="FFFFFF"/>
          <w:rtl/>
        </w:rPr>
        <w:softHyphen/>
        <w:t>هایی</w:t>
      </w:r>
      <w:r w:rsidR="00C87AFF">
        <w:rPr>
          <w:rFonts w:ascii="IRANSansWeb_Light" w:hAnsi="IRANSansWeb_Light" w:cs="B Nazanin" w:hint="cs"/>
          <w:color w:val="000000" w:themeColor="text1"/>
          <w:sz w:val="28"/>
          <w:szCs w:val="28"/>
          <w:shd w:val="clear" w:color="auto" w:fill="FFFFFF"/>
          <w:rtl/>
        </w:rPr>
        <w:t xml:space="preserve"> کرده</w:t>
      </w:r>
      <w:r w:rsidR="00C87AFF">
        <w:rPr>
          <w:rFonts w:ascii="IRANSansWeb_Light" w:hAnsi="IRANSansWeb_Light" w:cs="B Nazanin" w:hint="cs"/>
          <w:color w:val="000000" w:themeColor="text1"/>
          <w:sz w:val="28"/>
          <w:szCs w:val="28"/>
          <w:shd w:val="clear" w:color="auto" w:fill="FFFFFF"/>
          <w:rtl/>
        </w:rPr>
        <w:softHyphen/>
        <w:t>اند که مورد استفاده کودکان قرار می</w:t>
      </w:r>
      <w:r w:rsidR="00C87AFF">
        <w:rPr>
          <w:rFonts w:ascii="IRANSansWeb_Light" w:hAnsi="IRANSansWeb_Light" w:cs="B Nazanin" w:hint="cs"/>
          <w:color w:val="000000" w:themeColor="text1"/>
          <w:sz w:val="28"/>
          <w:szCs w:val="28"/>
          <w:shd w:val="clear" w:color="auto" w:fill="FFFFFF"/>
          <w:rtl/>
        </w:rPr>
        <w:softHyphen/>
        <w:t>گیرد. در برخی از مدلها که بر پایه صنعت برنامه ریزی شده</w:t>
      </w:r>
      <w:r w:rsidR="00C87AFF">
        <w:rPr>
          <w:rFonts w:ascii="IRANSansWeb_Light" w:hAnsi="IRANSansWeb_Light" w:cs="B Nazanin" w:hint="cs"/>
          <w:color w:val="000000" w:themeColor="text1"/>
          <w:sz w:val="28"/>
          <w:szCs w:val="28"/>
          <w:shd w:val="clear" w:color="auto" w:fill="FFFFFF"/>
          <w:rtl/>
        </w:rPr>
        <w:softHyphen/>
        <w:t xml:space="preserve">اند نه بر اساس سلامت، محصولات دارای 30 درصد قند در غلات صبحانه و </w:t>
      </w:r>
      <w:r w:rsidR="00921D02">
        <w:rPr>
          <w:rFonts w:ascii="IRANSansWeb_Light" w:hAnsi="IRANSansWeb_Light" w:cs="B Nazanin" w:hint="cs"/>
          <w:color w:val="000000" w:themeColor="text1"/>
          <w:sz w:val="28"/>
          <w:szCs w:val="28"/>
          <w:shd w:val="clear" w:color="auto" w:fill="FFFFFF"/>
          <w:rtl/>
        </w:rPr>
        <w:t>یا تولید چیپ</w:t>
      </w:r>
      <w:r w:rsidR="00C87AFF">
        <w:rPr>
          <w:rFonts w:ascii="IRANSansWeb_Light" w:hAnsi="IRANSansWeb_Light" w:cs="B Nazanin" w:hint="cs"/>
          <w:color w:val="000000" w:themeColor="text1"/>
          <w:sz w:val="28"/>
          <w:szCs w:val="28"/>
          <w:shd w:val="clear" w:color="auto" w:fill="FFFFFF"/>
          <w:rtl/>
        </w:rPr>
        <w:t>سهای بسیار شور را در رده مواد غذایی سالم قرار داده</w:t>
      </w:r>
      <w:r w:rsidR="00C87AFF">
        <w:rPr>
          <w:rFonts w:ascii="IRANSansWeb_Light" w:hAnsi="IRANSansWeb_Light" w:cs="B Nazanin" w:hint="cs"/>
          <w:color w:val="000000" w:themeColor="text1"/>
          <w:sz w:val="28"/>
          <w:szCs w:val="28"/>
          <w:shd w:val="clear" w:color="auto" w:fill="FFFFFF"/>
          <w:rtl/>
        </w:rPr>
        <w:softHyphen/>
      </w:r>
      <w:r w:rsidR="00921D02">
        <w:rPr>
          <w:rFonts w:ascii="IRANSansWeb_Light" w:hAnsi="IRANSansWeb_Light" w:cs="B Nazanin" w:hint="cs"/>
          <w:color w:val="000000" w:themeColor="text1"/>
          <w:sz w:val="28"/>
          <w:szCs w:val="28"/>
          <w:shd w:val="clear" w:color="auto" w:fill="FFFFFF"/>
          <w:rtl/>
        </w:rPr>
        <w:softHyphen/>
        <w:t>اند!</w:t>
      </w:r>
    </w:p>
    <w:p w:rsidR="00E02401" w:rsidRDefault="00E02401" w:rsidP="007C04CB">
      <w:pPr>
        <w:tabs>
          <w:tab w:val="right" w:pos="0"/>
        </w:tabs>
        <w:ind w:left="-23"/>
        <w:jc w:val="both"/>
        <w:rPr>
          <w:rFonts w:ascii="IRANSansWeb_Light" w:hAnsi="IRANSansWeb_Light" w:cs="B Nazanin"/>
          <w:color w:val="000000" w:themeColor="text1"/>
          <w:sz w:val="28"/>
          <w:szCs w:val="28"/>
          <w:shd w:val="clear" w:color="auto" w:fill="FFFFFF"/>
          <w:rtl/>
        </w:rPr>
      </w:pPr>
    </w:p>
    <w:p w:rsidR="00E02401" w:rsidRDefault="00E02401" w:rsidP="00B4785D">
      <w:pPr>
        <w:tabs>
          <w:tab w:val="right" w:pos="0"/>
        </w:tabs>
        <w:ind w:left="-23"/>
        <w:jc w:val="center"/>
        <w:rPr>
          <w:rFonts w:ascii="IRANSansWeb_Light" w:hAnsi="IRANSansWeb_Light" w:cs="B Nazanin"/>
          <w:color w:val="000000" w:themeColor="text1"/>
          <w:sz w:val="28"/>
          <w:szCs w:val="28"/>
          <w:shd w:val="clear" w:color="auto" w:fill="FFFFFF"/>
          <w:rtl/>
        </w:rPr>
      </w:pPr>
      <w:r>
        <w:rPr>
          <w:rFonts w:ascii="IRANSansWeb_Light" w:hAnsi="IRANSansWeb_Light" w:cs="B Nazanin" w:hint="cs"/>
          <w:noProof/>
          <w:color w:val="000000" w:themeColor="text1"/>
          <w:sz w:val="28"/>
          <w:szCs w:val="28"/>
          <w:shd w:val="clear" w:color="auto" w:fill="FFFFFF"/>
          <w:rtl/>
        </w:rPr>
        <w:drawing>
          <wp:inline distT="0" distB="0" distL="0" distR="0">
            <wp:extent cx="5100638" cy="3238500"/>
            <wp:effectExtent l="19050" t="0" r="4762" b="0"/>
            <wp:docPr id="11" name="Picture 10" descr="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jpg"/>
                    <pic:cNvPicPr/>
                  </pic:nvPicPr>
                  <pic:blipFill>
                    <a:blip r:embed="rId12" cstate="print"/>
                    <a:stretch>
                      <a:fillRect/>
                    </a:stretch>
                  </pic:blipFill>
                  <pic:spPr>
                    <a:xfrm>
                      <a:off x="0" y="0"/>
                      <a:ext cx="5100531" cy="3238432"/>
                    </a:xfrm>
                    <a:prstGeom prst="rect">
                      <a:avLst/>
                    </a:prstGeom>
                  </pic:spPr>
                </pic:pic>
              </a:graphicData>
            </a:graphic>
          </wp:inline>
        </w:drawing>
      </w:r>
    </w:p>
    <w:p w:rsidR="00B4785D" w:rsidRPr="00670842" w:rsidRDefault="00B4785D" w:rsidP="00B4785D">
      <w:pPr>
        <w:shd w:val="clear" w:color="auto" w:fill="FFFFFF"/>
        <w:bidi w:val="0"/>
        <w:spacing w:after="0" w:line="240" w:lineRule="auto"/>
        <w:jc w:val="both"/>
        <w:outlineLvl w:val="2"/>
        <w:rPr>
          <w:rFonts w:ascii="Arial" w:eastAsia="Times New Roman" w:hAnsi="Arial" w:cs="Arial"/>
          <w:b/>
          <w:bCs/>
          <w:color w:val="000000"/>
          <w:sz w:val="27"/>
          <w:szCs w:val="27"/>
        </w:rPr>
      </w:pPr>
      <w:r w:rsidRPr="00670842">
        <w:rPr>
          <w:rFonts w:ascii="Arial" w:eastAsia="Times New Roman" w:hAnsi="Arial" w:cs="Arial"/>
          <w:b/>
          <w:bCs/>
          <w:color w:val="000000"/>
          <w:sz w:val="27"/>
          <w:szCs w:val="27"/>
        </w:rPr>
        <w:t>Nutrient profiles as the basis for food taxes and fees</w:t>
      </w:r>
    </w:p>
    <w:p w:rsidR="00B4785D" w:rsidRPr="00670842" w:rsidRDefault="00B4785D" w:rsidP="00B4785D">
      <w:pPr>
        <w:shd w:val="clear" w:color="auto" w:fill="FFFFFF"/>
        <w:bidi w:val="0"/>
        <w:spacing w:after="270" w:line="240" w:lineRule="auto"/>
        <w:jc w:val="both"/>
        <w:rPr>
          <w:rFonts w:ascii="Arial" w:eastAsia="Times New Roman" w:hAnsi="Arial" w:cs="Arial"/>
          <w:color w:val="000000"/>
          <w:sz w:val="18"/>
          <w:szCs w:val="18"/>
        </w:rPr>
      </w:pPr>
      <w:r w:rsidRPr="00670842">
        <w:rPr>
          <w:rFonts w:ascii="Arial" w:eastAsia="Times New Roman" w:hAnsi="Arial" w:cs="Arial"/>
          <w:color w:val="000000"/>
          <w:sz w:val="18"/>
          <w:szCs w:val="18"/>
        </w:rPr>
        <w:t xml:space="preserve">Besides marketing restrictions, fiscal instruments also play a central role in the prevention of non-communicable diseases.  On the one hand, fiscal conditions can be developed to motivate manufacturers of processed foods to change their recipes. On the other hand, potential tax increases on the final purchasing prices would as a rule result in a lower demand for taxed products. Potential price reductions based on, for example, subsidies could increase the </w:t>
      </w:r>
      <w:r w:rsidRPr="00670842">
        <w:rPr>
          <w:rFonts w:ascii="Arial" w:eastAsia="Times New Roman" w:hAnsi="Arial" w:cs="Arial"/>
          <w:color w:val="000000"/>
          <w:sz w:val="18"/>
          <w:szCs w:val="18"/>
        </w:rPr>
        <w:lastRenderedPageBreak/>
        <w:t>demand for certain food groups. For these fiscal instruments, the following is valid: nutrient profiles are the prerequisite for introduction. </w:t>
      </w:r>
    </w:p>
    <w:p w:rsidR="00B4785D" w:rsidRPr="00670842" w:rsidRDefault="00B4785D" w:rsidP="00B4785D">
      <w:pPr>
        <w:shd w:val="clear" w:color="auto" w:fill="FFFFFF"/>
        <w:bidi w:val="0"/>
        <w:spacing w:after="270" w:line="240" w:lineRule="auto"/>
        <w:jc w:val="both"/>
        <w:rPr>
          <w:rFonts w:ascii="Arial" w:eastAsia="Times New Roman" w:hAnsi="Arial" w:cs="Arial"/>
          <w:color w:val="000000"/>
          <w:sz w:val="18"/>
          <w:szCs w:val="18"/>
        </w:rPr>
      </w:pPr>
      <w:r w:rsidRPr="00670842">
        <w:rPr>
          <w:rFonts w:ascii="Arial" w:eastAsia="Times New Roman" w:hAnsi="Arial" w:cs="Arial"/>
          <w:color w:val="000000"/>
          <w:sz w:val="18"/>
          <w:szCs w:val="18"/>
        </w:rPr>
        <w:t xml:space="preserve">Most government agencies that understand food taxes as a part of their prevention policies focus their efforts on sugar sweetened beverages. During the past years, among others, Belgium, Chile, Finland, Hungary, Mexico, Portugal, France, Philadelphia (USA), Berkeley (USA), the UK and Ireland have introduced special fees or taxes for sweet beverages or have passed resolutions for their future introduction.  The reason for the focus is that the most significant evidence of positive health effects is provided by a special tax on beverages.  In this case, a "simple" nutrient profile model (based on food groups) also reduces the administrative barriers. According to </w:t>
      </w:r>
      <w:proofErr w:type="gramStart"/>
      <w:r w:rsidRPr="00670842">
        <w:rPr>
          <w:rFonts w:ascii="Arial" w:eastAsia="Times New Roman" w:hAnsi="Arial" w:cs="Arial"/>
          <w:color w:val="000000"/>
          <w:sz w:val="18"/>
          <w:szCs w:val="18"/>
        </w:rPr>
        <w:t>WHO</w:t>
      </w:r>
      <w:proofErr w:type="gramEnd"/>
      <w:r w:rsidRPr="00670842">
        <w:rPr>
          <w:rFonts w:ascii="Arial" w:eastAsia="Times New Roman" w:hAnsi="Arial" w:cs="Arial"/>
          <w:color w:val="000000"/>
          <w:sz w:val="18"/>
          <w:szCs w:val="18"/>
        </w:rPr>
        <w:t xml:space="preserve">, a regulation, however, would have the greatest effect if the amount of tax was based on the sugar content in the beverage. This way, the manufacturers would be stimulated to "reformulate" their products. However, WHO mainly recommends this approach to countries with a developed tax system. According to the WHO, public support would be higher in addition if the resulting income were tied to health </w:t>
      </w:r>
      <w:proofErr w:type="spellStart"/>
      <w:r w:rsidRPr="00670842">
        <w:rPr>
          <w:rFonts w:ascii="Arial" w:eastAsia="Times New Roman" w:hAnsi="Arial" w:cs="Arial"/>
          <w:color w:val="000000"/>
          <w:sz w:val="18"/>
          <w:szCs w:val="18"/>
        </w:rPr>
        <w:t>programmes</w:t>
      </w:r>
      <w:proofErr w:type="spellEnd"/>
      <w:r w:rsidRPr="00670842">
        <w:rPr>
          <w:rFonts w:ascii="Arial" w:eastAsia="Times New Roman" w:hAnsi="Arial" w:cs="Arial"/>
          <w:color w:val="000000"/>
          <w:sz w:val="18"/>
          <w:szCs w:val="18"/>
        </w:rPr>
        <w:t>. </w:t>
      </w:r>
    </w:p>
    <w:p w:rsidR="00B4785D" w:rsidRPr="00670842" w:rsidRDefault="00B4785D" w:rsidP="00B4785D">
      <w:pPr>
        <w:shd w:val="clear" w:color="auto" w:fill="FFFFFF"/>
        <w:bidi w:val="0"/>
        <w:spacing w:after="270" w:line="240" w:lineRule="auto"/>
        <w:jc w:val="both"/>
        <w:rPr>
          <w:rFonts w:ascii="Arial" w:eastAsia="Times New Roman" w:hAnsi="Arial" w:cs="Arial"/>
          <w:color w:val="000000"/>
          <w:sz w:val="18"/>
          <w:szCs w:val="18"/>
        </w:rPr>
      </w:pPr>
      <w:r w:rsidRPr="00670842">
        <w:rPr>
          <w:rFonts w:ascii="Arial" w:eastAsia="Times New Roman" w:hAnsi="Arial" w:cs="Arial"/>
          <w:color w:val="000000"/>
          <w:sz w:val="18"/>
          <w:szCs w:val="18"/>
        </w:rPr>
        <w:t xml:space="preserve">In the opinion of </w:t>
      </w:r>
      <w:proofErr w:type="spellStart"/>
      <w:r w:rsidRPr="00670842">
        <w:rPr>
          <w:rFonts w:ascii="Arial" w:eastAsia="Times New Roman" w:hAnsi="Arial" w:cs="Arial"/>
          <w:color w:val="000000"/>
          <w:sz w:val="18"/>
          <w:szCs w:val="18"/>
        </w:rPr>
        <w:t>foodwatch</w:t>
      </w:r>
      <w:proofErr w:type="spellEnd"/>
      <w:r w:rsidRPr="00670842">
        <w:rPr>
          <w:rFonts w:ascii="Arial" w:eastAsia="Times New Roman" w:hAnsi="Arial" w:cs="Arial"/>
          <w:color w:val="000000"/>
          <w:sz w:val="18"/>
          <w:szCs w:val="18"/>
        </w:rPr>
        <w:t xml:space="preserve">, the most convincing model up to now for a special tax on beverages was presented by the UK at the beginning of 2016. It describes what WHO considers the "gold standard". In the UK, manufacturers must pay taxes for beverages sweetened with sugar based on different levels of sugar content starting in 2018. For beverages containing 5.1 to 8 grams of sugar per 100 </w:t>
      </w:r>
      <w:proofErr w:type="spellStart"/>
      <w:r w:rsidRPr="00670842">
        <w:rPr>
          <w:rFonts w:ascii="Arial" w:eastAsia="Times New Roman" w:hAnsi="Arial" w:cs="Arial"/>
          <w:color w:val="000000"/>
          <w:sz w:val="18"/>
          <w:szCs w:val="18"/>
        </w:rPr>
        <w:t>millilitres</w:t>
      </w:r>
      <w:proofErr w:type="spellEnd"/>
      <w:r w:rsidRPr="00670842">
        <w:rPr>
          <w:rFonts w:ascii="Arial" w:eastAsia="Times New Roman" w:hAnsi="Arial" w:cs="Arial"/>
          <w:color w:val="000000"/>
          <w:sz w:val="18"/>
          <w:szCs w:val="18"/>
        </w:rPr>
        <w:t xml:space="preserve">, the manufacturers must pay 18 pence for each </w:t>
      </w:r>
      <w:proofErr w:type="spellStart"/>
      <w:r w:rsidRPr="00670842">
        <w:rPr>
          <w:rFonts w:ascii="Arial" w:eastAsia="Times New Roman" w:hAnsi="Arial" w:cs="Arial"/>
          <w:color w:val="000000"/>
          <w:sz w:val="18"/>
          <w:szCs w:val="18"/>
        </w:rPr>
        <w:t>litre</w:t>
      </w:r>
      <w:proofErr w:type="spellEnd"/>
      <w:r w:rsidRPr="00670842">
        <w:rPr>
          <w:rFonts w:ascii="Arial" w:eastAsia="Times New Roman" w:hAnsi="Arial" w:cs="Arial"/>
          <w:color w:val="000000"/>
          <w:sz w:val="18"/>
          <w:szCs w:val="18"/>
        </w:rPr>
        <w:t xml:space="preserve"> filled; for beverages containing more than 8 grams of sugar per 100 </w:t>
      </w:r>
      <w:proofErr w:type="spellStart"/>
      <w:r w:rsidRPr="00670842">
        <w:rPr>
          <w:rFonts w:ascii="Arial" w:eastAsia="Times New Roman" w:hAnsi="Arial" w:cs="Arial"/>
          <w:color w:val="000000"/>
          <w:sz w:val="18"/>
          <w:szCs w:val="18"/>
        </w:rPr>
        <w:t>millilitres</w:t>
      </w:r>
      <w:proofErr w:type="spellEnd"/>
      <w:r w:rsidRPr="00670842">
        <w:rPr>
          <w:rFonts w:ascii="Arial" w:eastAsia="Times New Roman" w:hAnsi="Arial" w:cs="Arial"/>
          <w:color w:val="000000"/>
          <w:sz w:val="18"/>
          <w:szCs w:val="18"/>
        </w:rPr>
        <w:t xml:space="preserve">, 24 pence must be paid. Initially, the manufacturers have, however, been given two years to reduce the sugar content in their beverages if they want to bypass or reduce the tax. The main goal of the regulation is to create an impetus to improve the recipes. Tesco, the largest food retailer in the country, has already announced plans to reduce the sugar content in their own brand beverages by 50 per cent.  The British treasury estimates income to approx. GBP 1.5 billion during the first three years. This income, however, is not planned to flow into the general national budget: it is to be completely invested in prevention </w:t>
      </w:r>
      <w:proofErr w:type="spellStart"/>
      <w:r w:rsidRPr="00670842">
        <w:rPr>
          <w:rFonts w:ascii="Arial" w:eastAsia="Times New Roman" w:hAnsi="Arial" w:cs="Arial"/>
          <w:color w:val="000000"/>
          <w:sz w:val="18"/>
          <w:szCs w:val="18"/>
        </w:rPr>
        <w:t>programmes</w:t>
      </w:r>
      <w:proofErr w:type="spellEnd"/>
      <w:r w:rsidRPr="00670842">
        <w:rPr>
          <w:rFonts w:ascii="Arial" w:eastAsia="Times New Roman" w:hAnsi="Arial" w:cs="Arial"/>
          <w:color w:val="000000"/>
          <w:sz w:val="18"/>
          <w:szCs w:val="18"/>
        </w:rPr>
        <w:t>. The volume of sports classes for children is to be doubled and the so-called breakfast clubs are to be expanded where healthy school food is provided.</w:t>
      </w:r>
    </w:p>
    <w:p w:rsidR="00664FFB" w:rsidRPr="00664FFB" w:rsidRDefault="00664FFB" w:rsidP="007C04CB">
      <w:pPr>
        <w:tabs>
          <w:tab w:val="right" w:pos="0"/>
        </w:tabs>
        <w:ind w:left="-23"/>
        <w:jc w:val="both"/>
        <w:rPr>
          <w:rFonts w:ascii="IRANSansWeb_Light" w:hAnsi="IRANSansWeb_Light" w:cs="B Nazanin"/>
          <w:b/>
          <w:bCs/>
          <w:color w:val="000000" w:themeColor="text1"/>
          <w:sz w:val="28"/>
          <w:szCs w:val="28"/>
          <w:shd w:val="clear" w:color="auto" w:fill="FFFFFF"/>
          <w:rtl/>
        </w:rPr>
      </w:pPr>
      <w:r w:rsidRPr="00664FFB">
        <w:rPr>
          <w:rFonts w:ascii="IRANSansWeb_Light" w:hAnsi="IRANSansWeb_Light" w:cs="B Nazanin" w:hint="cs"/>
          <w:b/>
          <w:bCs/>
          <w:color w:val="000000" w:themeColor="text1"/>
          <w:sz w:val="28"/>
          <w:szCs w:val="28"/>
          <w:shd w:val="clear" w:color="auto" w:fill="FFFFFF"/>
          <w:rtl/>
        </w:rPr>
        <w:t xml:space="preserve">پروفایلهای تغذیه مبتنی بر پرداخت مالیات : </w:t>
      </w:r>
    </w:p>
    <w:p w:rsidR="00C87AFF" w:rsidRDefault="00664FFB" w:rsidP="007C04CB">
      <w:pPr>
        <w:tabs>
          <w:tab w:val="right" w:pos="0"/>
        </w:tabs>
        <w:ind w:left="-23"/>
        <w:jc w:val="both"/>
        <w:rPr>
          <w:rFonts w:ascii="IRANSansWeb_Light" w:hAnsi="IRANSansWeb_Light" w:cs="B Nazanin"/>
          <w:color w:val="000000" w:themeColor="text1"/>
          <w:sz w:val="28"/>
          <w:szCs w:val="28"/>
          <w:shd w:val="clear" w:color="auto" w:fill="FFFFFF"/>
          <w:rtl/>
        </w:rPr>
      </w:pPr>
      <w:r w:rsidRPr="00664FFB">
        <w:rPr>
          <w:rFonts w:ascii="IRANSansWeb_Light" w:hAnsi="IRANSansWeb_Light" w:cs="B Nazanin" w:hint="cs"/>
          <w:color w:val="000000" w:themeColor="text1"/>
          <w:sz w:val="28"/>
          <w:szCs w:val="28"/>
          <w:shd w:val="clear" w:color="auto" w:fill="FFFFFF"/>
          <w:rtl/>
        </w:rPr>
        <w:t>علاوه بر محد</w:t>
      </w:r>
      <w:r>
        <w:rPr>
          <w:rFonts w:ascii="IRANSansWeb_Light" w:hAnsi="IRANSansWeb_Light" w:cs="B Nazanin" w:hint="cs"/>
          <w:color w:val="000000" w:themeColor="text1"/>
          <w:sz w:val="28"/>
          <w:szCs w:val="28"/>
          <w:shd w:val="clear" w:color="auto" w:fill="FFFFFF"/>
          <w:rtl/>
        </w:rPr>
        <w:t>و</w:t>
      </w:r>
      <w:r w:rsidRPr="00664FFB">
        <w:rPr>
          <w:rFonts w:ascii="IRANSansWeb_Light" w:hAnsi="IRANSansWeb_Light" w:cs="B Nazanin" w:hint="cs"/>
          <w:color w:val="000000" w:themeColor="text1"/>
          <w:sz w:val="28"/>
          <w:szCs w:val="28"/>
          <w:shd w:val="clear" w:color="auto" w:fill="FFFFFF"/>
          <w:rtl/>
        </w:rPr>
        <w:t>د</w:t>
      </w:r>
      <w:r>
        <w:rPr>
          <w:rFonts w:ascii="IRANSansWeb_Light" w:hAnsi="IRANSansWeb_Light" w:cs="B Nazanin" w:hint="cs"/>
          <w:color w:val="000000" w:themeColor="text1"/>
          <w:sz w:val="28"/>
          <w:szCs w:val="28"/>
          <w:shd w:val="clear" w:color="auto" w:fill="FFFFFF"/>
          <w:rtl/>
        </w:rPr>
        <w:t>یتهای تب</w:t>
      </w:r>
      <w:r w:rsidRPr="00664FFB">
        <w:rPr>
          <w:rFonts w:ascii="IRANSansWeb_Light" w:hAnsi="IRANSansWeb_Light" w:cs="B Nazanin" w:hint="cs"/>
          <w:color w:val="000000" w:themeColor="text1"/>
          <w:sz w:val="28"/>
          <w:szCs w:val="28"/>
          <w:shd w:val="clear" w:color="auto" w:fill="FFFFFF"/>
          <w:rtl/>
        </w:rPr>
        <w:t>ل</w:t>
      </w:r>
      <w:r>
        <w:rPr>
          <w:rFonts w:ascii="IRANSansWeb_Light" w:hAnsi="IRANSansWeb_Light" w:cs="B Nazanin" w:hint="cs"/>
          <w:color w:val="000000" w:themeColor="text1"/>
          <w:sz w:val="28"/>
          <w:szCs w:val="28"/>
          <w:shd w:val="clear" w:color="auto" w:fill="FFFFFF"/>
          <w:rtl/>
        </w:rPr>
        <w:t>ی</w:t>
      </w:r>
      <w:r w:rsidRPr="00664FFB">
        <w:rPr>
          <w:rFonts w:ascii="IRANSansWeb_Light" w:hAnsi="IRANSansWeb_Light" w:cs="B Nazanin" w:hint="cs"/>
          <w:color w:val="000000" w:themeColor="text1"/>
          <w:sz w:val="28"/>
          <w:szCs w:val="28"/>
          <w:shd w:val="clear" w:color="auto" w:fill="FFFFFF"/>
          <w:rtl/>
        </w:rPr>
        <w:t>غ و بازاریابی از ابزار مالی می</w:t>
      </w:r>
      <w:r>
        <w:rPr>
          <w:rFonts w:ascii="IRANSansWeb_Light" w:hAnsi="IRANSansWeb_Light" w:cs="B Nazanin" w:hint="cs"/>
          <w:color w:val="000000" w:themeColor="text1"/>
          <w:sz w:val="28"/>
          <w:szCs w:val="28"/>
          <w:shd w:val="clear" w:color="auto" w:fill="FFFFFF"/>
          <w:rtl/>
        </w:rPr>
        <w:softHyphen/>
        <w:t>توان بطور موثری برای جلوگیر</w:t>
      </w:r>
      <w:r w:rsidRPr="00664FFB">
        <w:rPr>
          <w:rFonts w:ascii="IRANSansWeb_Light" w:hAnsi="IRANSansWeb_Light" w:cs="B Nazanin" w:hint="cs"/>
          <w:color w:val="000000" w:themeColor="text1"/>
          <w:sz w:val="28"/>
          <w:szCs w:val="28"/>
          <w:shd w:val="clear" w:color="auto" w:fill="FFFFFF"/>
          <w:rtl/>
        </w:rPr>
        <w:t xml:space="preserve">ی </w:t>
      </w:r>
      <w:r>
        <w:rPr>
          <w:rFonts w:ascii="IRANSansWeb_Light" w:hAnsi="IRANSansWeb_Light" w:cs="B Nazanin" w:hint="cs"/>
          <w:color w:val="000000" w:themeColor="text1"/>
          <w:sz w:val="28"/>
          <w:szCs w:val="28"/>
          <w:shd w:val="clear" w:color="auto" w:fill="FFFFFF"/>
          <w:rtl/>
        </w:rPr>
        <w:t>از بیمارهای ناشی</w:t>
      </w:r>
      <w:r w:rsidRPr="00664FFB">
        <w:rPr>
          <w:rFonts w:ascii="IRANSansWeb_Light" w:hAnsi="IRANSansWeb_Light" w:cs="B Nazanin" w:hint="cs"/>
          <w:color w:val="000000" w:themeColor="text1"/>
          <w:sz w:val="28"/>
          <w:szCs w:val="28"/>
          <w:shd w:val="clear" w:color="auto" w:fill="FFFFFF"/>
          <w:rtl/>
        </w:rPr>
        <w:t xml:space="preserve"> از مصرف مواد غذایی ناسالم جلوگیری نمود.</w:t>
      </w:r>
      <w:r>
        <w:rPr>
          <w:rFonts w:ascii="IRANSansWeb_Light" w:hAnsi="IRANSansWeb_Light" w:cs="B Nazanin" w:hint="cs"/>
          <w:color w:val="000000" w:themeColor="text1"/>
          <w:sz w:val="28"/>
          <w:szCs w:val="28"/>
          <w:shd w:val="clear" w:color="auto" w:fill="FFFFFF"/>
          <w:rtl/>
        </w:rPr>
        <w:t xml:space="preserve"> با وضع مقررات مالی می</w:t>
      </w:r>
      <w:r>
        <w:rPr>
          <w:rFonts w:ascii="IRANSansWeb_Light" w:hAnsi="IRANSansWeb_Light" w:cs="B Nazanin" w:hint="cs"/>
          <w:color w:val="000000" w:themeColor="text1"/>
          <w:sz w:val="28"/>
          <w:szCs w:val="28"/>
          <w:shd w:val="clear" w:color="auto" w:fill="FFFFFF"/>
          <w:rtl/>
        </w:rPr>
        <w:softHyphen/>
        <w:t>توان برای کاهش انگیزه تولیدکنندگان به منظور تولید محصولات غذایی فرآوری شده  و تغییر رویه تولید اقدام نمود. از جه</w:t>
      </w:r>
      <w:r w:rsidR="00921D02">
        <w:rPr>
          <w:rFonts w:ascii="IRANSansWeb_Light" w:hAnsi="IRANSansWeb_Light" w:cs="B Nazanin" w:hint="cs"/>
          <w:color w:val="000000" w:themeColor="text1"/>
          <w:sz w:val="28"/>
          <w:szCs w:val="28"/>
          <w:shd w:val="clear" w:color="auto" w:fill="FFFFFF"/>
          <w:rtl/>
        </w:rPr>
        <w:t>ات دیگر با وضع مالیاتهای بالاتر</w:t>
      </w:r>
      <w:r>
        <w:rPr>
          <w:rFonts w:ascii="IRANSansWeb_Light" w:hAnsi="IRANSansWeb_Light" w:cs="B Nazanin" w:hint="cs"/>
          <w:color w:val="000000" w:themeColor="text1"/>
          <w:sz w:val="28"/>
          <w:szCs w:val="28"/>
          <w:shd w:val="clear" w:color="auto" w:fill="FFFFFF"/>
          <w:rtl/>
        </w:rPr>
        <w:t xml:space="preserve"> برای مواد غذایی ناسالم می</w:t>
      </w:r>
      <w:r>
        <w:rPr>
          <w:rFonts w:ascii="IRANSansWeb_Light" w:hAnsi="IRANSansWeb_Light" w:cs="B Nazanin" w:hint="cs"/>
          <w:color w:val="000000" w:themeColor="text1"/>
          <w:sz w:val="28"/>
          <w:szCs w:val="28"/>
          <w:shd w:val="clear" w:color="auto" w:fill="FFFFFF"/>
          <w:rtl/>
        </w:rPr>
        <w:softHyphen/>
        <w:t xml:space="preserve">توان باعث افزایش قیمت محصول تولید شده و کاهش تقاضای خرید غذای ناسالم شد. </w:t>
      </w:r>
      <w:r w:rsidR="00933DEE">
        <w:rPr>
          <w:rFonts w:ascii="IRANSansWeb_Light" w:hAnsi="IRANSansWeb_Light" w:cs="B Nazanin" w:hint="cs"/>
          <w:color w:val="000000" w:themeColor="text1"/>
          <w:sz w:val="28"/>
          <w:szCs w:val="28"/>
          <w:shd w:val="clear" w:color="auto" w:fill="FFFFFF"/>
          <w:rtl/>
        </w:rPr>
        <w:t>با بهره</w:t>
      </w:r>
      <w:r w:rsidR="00921D02">
        <w:rPr>
          <w:rFonts w:ascii="IRANSansWeb_Light" w:hAnsi="IRANSansWeb_Light" w:cs="B Nazanin"/>
          <w:color w:val="000000" w:themeColor="text1"/>
          <w:sz w:val="28"/>
          <w:szCs w:val="28"/>
          <w:shd w:val="clear" w:color="auto" w:fill="FFFFFF"/>
          <w:rtl/>
        </w:rPr>
        <w:softHyphen/>
      </w:r>
      <w:r w:rsidR="00933DEE">
        <w:rPr>
          <w:rFonts w:ascii="IRANSansWeb_Light" w:hAnsi="IRANSansWeb_Light" w:cs="B Nazanin" w:hint="cs"/>
          <w:color w:val="000000" w:themeColor="text1"/>
          <w:sz w:val="28"/>
          <w:szCs w:val="28"/>
          <w:shd w:val="clear" w:color="auto" w:fill="FFFFFF"/>
          <w:rtl/>
        </w:rPr>
        <w:t>مندی از پروفایل مواد مغذی تدوین شده می</w:t>
      </w:r>
      <w:r w:rsidR="00933DEE">
        <w:rPr>
          <w:rFonts w:ascii="IRANSansWeb_Light" w:hAnsi="IRANSansWeb_Light" w:cs="B Nazanin" w:hint="cs"/>
          <w:color w:val="000000" w:themeColor="text1"/>
          <w:sz w:val="28"/>
          <w:szCs w:val="28"/>
          <w:shd w:val="clear" w:color="auto" w:fill="FFFFFF"/>
          <w:rtl/>
        </w:rPr>
        <w:softHyphen/>
        <w:t>توان با اختصاص یارانه</w:t>
      </w:r>
      <w:r w:rsidR="00933DEE">
        <w:rPr>
          <w:rFonts w:ascii="IRANSansWeb_Light" w:hAnsi="IRANSansWeb_Light" w:cs="B Nazanin" w:hint="cs"/>
          <w:color w:val="000000" w:themeColor="text1"/>
          <w:sz w:val="28"/>
          <w:szCs w:val="28"/>
          <w:shd w:val="clear" w:color="auto" w:fill="FFFFFF"/>
          <w:rtl/>
        </w:rPr>
        <w:softHyphen/>
        <w:t xml:space="preserve">ها ویژه به بخش تولید مواد غذایی آنان را برای تولید غذای سالم ترغیب نمود. </w:t>
      </w:r>
    </w:p>
    <w:p w:rsidR="00E02401" w:rsidRDefault="00E02401" w:rsidP="00B4785D">
      <w:pPr>
        <w:tabs>
          <w:tab w:val="right" w:pos="0"/>
        </w:tabs>
        <w:ind w:left="-23"/>
        <w:jc w:val="center"/>
        <w:rPr>
          <w:rFonts w:ascii="IRANSansWeb_Light" w:hAnsi="IRANSansWeb_Light" w:cs="B Nazanin"/>
          <w:color w:val="000000" w:themeColor="text1"/>
          <w:sz w:val="28"/>
          <w:szCs w:val="28"/>
          <w:shd w:val="clear" w:color="auto" w:fill="FFFFFF"/>
          <w:rtl/>
        </w:rPr>
      </w:pPr>
      <w:r>
        <w:rPr>
          <w:rFonts w:ascii="IRANSansWeb_Light" w:hAnsi="IRANSansWeb_Light" w:cs="B Nazanin" w:hint="cs"/>
          <w:noProof/>
          <w:color w:val="000000" w:themeColor="text1"/>
          <w:sz w:val="28"/>
          <w:szCs w:val="28"/>
          <w:shd w:val="clear" w:color="auto" w:fill="FFFFFF"/>
          <w:rtl/>
        </w:rPr>
        <w:drawing>
          <wp:inline distT="0" distB="0" distL="0" distR="0">
            <wp:extent cx="4048125" cy="2278485"/>
            <wp:effectExtent l="19050" t="0" r="0" b="0"/>
            <wp:docPr id="13" name="Picture 12"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13" cstate="print"/>
                    <a:stretch>
                      <a:fillRect/>
                    </a:stretch>
                  </pic:blipFill>
                  <pic:spPr>
                    <a:xfrm>
                      <a:off x="0" y="0"/>
                      <a:ext cx="4054364" cy="2281997"/>
                    </a:xfrm>
                    <a:prstGeom prst="rect">
                      <a:avLst/>
                    </a:prstGeom>
                  </pic:spPr>
                </pic:pic>
              </a:graphicData>
            </a:graphic>
          </wp:inline>
        </w:drawing>
      </w:r>
    </w:p>
    <w:p w:rsidR="002510DF" w:rsidRDefault="002510DF" w:rsidP="007C04CB">
      <w:pPr>
        <w:tabs>
          <w:tab w:val="right" w:pos="0"/>
        </w:tabs>
        <w:ind w:left="-23"/>
        <w:jc w:val="both"/>
        <w:rPr>
          <w:rFonts w:ascii="IRANSansWeb_Light" w:hAnsi="IRANSansWeb_Light"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lastRenderedPageBreak/>
        <w:t>تمرکز بیشتر سازمانهای دولتی که از ابزار وضع مالیات بر مواد غذایی بعنوان بخشی از سیاستهای پیشگیرانه استفاده می</w:t>
      </w:r>
      <w:r>
        <w:rPr>
          <w:rFonts w:ascii="IRANSansWeb_Light" w:hAnsi="IRANSansWeb_Light" w:cs="B Nazanin" w:hint="cs"/>
          <w:color w:val="000000" w:themeColor="text1"/>
          <w:sz w:val="28"/>
          <w:szCs w:val="28"/>
          <w:shd w:val="clear" w:color="auto" w:fill="FFFFFF"/>
          <w:rtl/>
        </w:rPr>
        <w:softHyphen/>
        <w:t>نمایند</w:t>
      </w:r>
      <w:r w:rsidR="00921D02">
        <w:rPr>
          <w:rFonts w:ascii="IRANSansWeb_Light" w:hAnsi="IRANSansWeb_Light" w:cs="B Nazanin" w:hint="cs"/>
          <w:color w:val="000000" w:themeColor="text1"/>
          <w:sz w:val="28"/>
          <w:szCs w:val="28"/>
          <w:shd w:val="clear" w:color="auto" w:fill="FFFFFF"/>
          <w:rtl/>
        </w:rPr>
        <w:t>،</w:t>
      </w:r>
      <w:r>
        <w:rPr>
          <w:rFonts w:ascii="IRANSansWeb_Light" w:hAnsi="IRANSansWeb_Light" w:cs="B Nazanin" w:hint="cs"/>
          <w:color w:val="000000" w:themeColor="text1"/>
          <w:sz w:val="28"/>
          <w:szCs w:val="28"/>
          <w:shd w:val="clear" w:color="auto" w:fill="FFFFFF"/>
          <w:rtl/>
        </w:rPr>
        <w:t xml:space="preserve"> بیشتر بر روی نوشیدنی</w:t>
      </w:r>
      <w:r>
        <w:rPr>
          <w:rFonts w:ascii="IRANSansWeb_Light" w:hAnsi="IRANSansWeb_Light" w:cs="B Nazanin" w:hint="cs"/>
          <w:color w:val="000000" w:themeColor="text1"/>
          <w:sz w:val="28"/>
          <w:szCs w:val="28"/>
          <w:shd w:val="clear" w:color="auto" w:fill="FFFFFF"/>
          <w:rtl/>
        </w:rPr>
        <w:softHyphen/>
        <w:t>های شیرین حاوی شکر متمرکز گردیده است. در طول چند سال اخیر کشورهایی نظیر بلژیک، شیلی، فنلاند، مجارستان، مکزیک، پرتغال، فرانسه، آمریکا ( ایالتهای فیلادلفیا، برکلی)، انگلستان و ایرلند مالیاتهای ویژه</w:t>
      </w:r>
      <w:r>
        <w:rPr>
          <w:rFonts w:ascii="IRANSansWeb_Light" w:hAnsi="IRANSansWeb_Light" w:cs="B Nazanin" w:hint="cs"/>
          <w:color w:val="000000" w:themeColor="text1"/>
          <w:sz w:val="28"/>
          <w:szCs w:val="28"/>
          <w:shd w:val="clear" w:color="auto" w:fill="FFFFFF"/>
          <w:rtl/>
        </w:rPr>
        <w:softHyphen/>
        <w:t>ای را برای نوشیدنی</w:t>
      </w:r>
      <w:r>
        <w:rPr>
          <w:rFonts w:ascii="IRANSansWeb_Light" w:hAnsi="IRANSansWeb_Light" w:cs="B Nazanin" w:hint="cs"/>
          <w:color w:val="000000" w:themeColor="text1"/>
          <w:sz w:val="28"/>
          <w:szCs w:val="28"/>
          <w:shd w:val="clear" w:color="auto" w:fill="FFFFFF"/>
          <w:rtl/>
        </w:rPr>
        <w:softHyphen/>
        <w:t>های شیرین اعمال کرده</w:t>
      </w:r>
      <w:r>
        <w:rPr>
          <w:rFonts w:ascii="IRANSansWeb_Light" w:hAnsi="IRANSansWeb_Light" w:cs="B Nazanin" w:hint="cs"/>
          <w:color w:val="000000" w:themeColor="text1"/>
          <w:sz w:val="28"/>
          <w:szCs w:val="28"/>
          <w:shd w:val="clear" w:color="auto" w:fill="FFFFFF"/>
          <w:rtl/>
        </w:rPr>
        <w:softHyphen/>
        <w:t>اند. دلیل تمرک</w:t>
      </w:r>
      <w:r w:rsidR="00921D02">
        <w:rPr>
          <w:rFonts w:ascii="IRANSansWeb_Light" w:hAnsi="IRANSansWeb_Light" w:cs="B Nazanin" w:hint="cs"/>
          <w:color w:val="000000" w:themeColor="text1"/>
          <w:sz w:val="28"/>
          <w:szCs w:val="28"/>
          <w:shd w:val="clear" w:color="auto" w:fill="FFFFFF"/>
          <w:rtl/>
        </w:rPr>
        <w:t>ز</w:t>
      </w:r>
      <w:r>
        <w:rPr>
          <w:rFonts w:ascii="IRANSansWeb_Light" w:hAnsi="IRANSansWeb_Light" w:cs="B Nazanin" w:hint="cs"/>
          <w:color w:val="000000" w:themeColor="text1"/>
          <w:sz w:val="28"/>
          <w:szCs w:val="28"/>
          <w:shd w:val="clear" w:color="auto" w:fill="FFFFFF"/>
          <w:rtl/>
        </w:rPr>
        <w:t xml:space="preserve"> بر نوشیدنی</w:t>
      </w:r>
      <w:r>
        <w:rPr>
          <w:rFonts w:ascii="IRANSansWeb_Light" w:hAnsi="IRANSansWeb_Light" w:cs="B Nazanin" w:hint="cs"/>
          <w:color w:val="000000" w:themeColor="text1"/>
          <w:sz w:val="28"/>
          <w:szCs w:val="28"/>
          <w:shd w:val="clear" w:color="auto" w:fill="FFFFFF"/>
          <w:rtl/>
        </w:rPr>
        <w:softHyphen/>
        <w:t>های شیرین این موضوع است که مهمترین شواهد از اثرات مثبت در زمینه سلامت از طریق وضع مالیات بر محصولات نوشیدنی به دست آمده است.</w:t>
      </w:r>
    </w:p>
    <w:p w:rsidR="00B404D9" w:rsidRDefault="00921D02" w:rsidP="007C04CB">
      <w:pPr>
        <w:tabs>
          <w:tab w:val="right" w:pos="0"/>
        </w:tabs>
        <w:ind w:left="-23"/>
        <w:jc w:val="both"/>
        <w:rPr>
          <w:rFonts w:ascii="IRANSansWeb_Light" w:hAnsi="IRANSansWeb_Light"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t>در مدل پروفایل ساده</w:t>
      </w:r>
      <w:r>
        <w:rPr>
          <w:rFonts w:ascii="IRANSansWeb_Light" w:hAnsi="IRANSansWeb_Light" w:cs="B Nazanin"/>
          <w:color w:val="000000" w:themeColor="text1"/>
          <w:sz w:val="28"/>
          <w:szCs w:val="28"/>
          <w:shd w:val="clear" w:color="auto" w:fill="FFFFFF"/>
          <w:rtl/>
        </w:rPr>
        <w:softHyphen/>
      </w:r>
      <w:r w:rsidR="00B404D9">
        <w:rPr>
          <w:rFonts w:ascii="IRANSansWeb_Light" w:hAnsi="IRANSansWeb_Light" w:cs="B Nazanin" w:hint="cs"/>
          <w:color w:val="000000" w:themeColor="text1"/>
          <w:sz w:val="28"/>
          <w:szCs w:val="28"/>
          <w:shd w:val="clear" w:color="auto" w:fill="FFFFFF"/>
          <w:rtl/>
        </w:rPr>
        <w:t xml:space="preserve">تری که توسط </w:t>
      </w:r>
      <w:r w:rsidR="00B404D9" w:rsidRPr="00EE594B">
        <w:rPr>
          <w:rFonts w:asciiTheme="majorBidi" w:hAnsiTheme="majorBidi" w:cstheme="majorBidi"/>
          <w:color w:val="000000" w:themeColor="text1"/>
          <w:shd w:val="clear" w:color="auto" w:fill="FFFFFF"/>
        </w:rPr>
        <w:t>WHO</w:t>
      </w:r>
      <w:r w:rsidR="00B404D9">
        <w:rPr>
          <w:rFonts w:ascii="IRANSansWeb_Light" w:hAnsi="IRANSansWeb_Light" w:cs="B Nazanin" w:hint="cs"/>
          <w:color w:val="000000" w:themeColor="text1"/>
          <w:sz w:val="28"/>
          <w:szCs w:val="28"/>
          <w:shd w:val="clear" w:color="auto" w:fill="FFFFFF"/>
          <w:rtl/>
        </w:rPr>
        <w:t xml:space="preserve"> تعیین شده است؛ اعمال مالیات بر اساس میزان قند محصولات نوشیدنی توانسته است در سطح موثری تولیدکنندگان را به فکر اصلاح میزان مواد شیرین کننده محصولات نوشیدنی خود نماید. این مدل با رویکرد مالیاتی از طرف </w:t>
      </w:r>
      <w:r w:rsidR="00B404D9" w:rsidRPr="00EE594B">
        <w:rPr>
          <w:rFonts w:asciiTheme="majorBidi" w:hAnsiTheme="majorBidi" w:cstheme="majorBidi"/>
          <w:color w:val="000000" w:themeColor="text1"/>
          <w:shd w:val="clear" w:color="auto" w:fill="FFFFFF"/>
        </w:rPr>
        <w:t>WHO</w:t>
      </w:r>
      <w:r w:rsidR="00B404D9">
        <w:rPr>
          <w:rFonts w:ascii="IRANSansWeb_Light" w:hAnsi="IRANSansWeb_Light" w:cs="B Nazanin" w:hint="cs"/>
          <w:color w:val="000000" w:themeColor="text1"/>
          <w:sz w:val="28"/>
          <w:szCs w:val="28"/>
          <w:shd w:val="clear" w:color="auto" w:fill="FFFFFF"/>
          <w:rtl/>
        </w:rPr>
        <w:t xml:space="preserve"> برای اجرا به کشورهایی که سیستم مالیاتی توسعه یافته</w:t>
      </w:r>
      <w:r w:rsidR="00B404D9">
        <w:rPr>
          <w:rFonts w:ascii="IRANSansWeb_Light" w:hAnsi="IRANSansWeb_Light" w:cs="B Nazanin" w:hint="cs"/>
          <w:color w:val="000000" w:themeColor="text1"/>
          <w:sz w:val="28"/>
          <w:szCs w:val="28"/>
          <w:shd w:val="clear" w:color="auto" w:fill="FFFFFF"/>
          <w:rtl/>
        </w:rPr>
        <w:softHyphen/>
        <w:t xml:space="preserve">ای دارند توصیه شده است. </w:t>
      </w:r>
    </w:p>
    <w:p w:rsidR="00EE594B" w:rsidRDefault="00EE594B" w:rsidP="007C04CB">
      <w:pPr>
        <w:tabs>
          <w:tab w:val="right" w:pos="0"/>
        </w:tabs>
        <w:ind w:left="-23"/>
        <w:jc w:val="both"/>
        <w:rPr>
          <w:rFonts w:asciiTheme="majorBidi" w:hAnsiTheme="majorBidi" w:cs="B Nazanin"/>
          <w:color w:val="000000" w:themeColor="text1"/>
          <w:sz w:val="28"/>
          <w:szCs w:val="28"/>
          <w:shd w:val="clear" w:color="auto" w:fill="FFFFFF"/>
          <w:rtl/>
        </w:rPr>
      </w:pPr>
      <w:r w:rsidRPr="00EE594B">
        <w:rPr>
          <w:rFonts w:ascii="IRANSansWeb_Light" w:hAnsi="IRANSansWeb_Light" w:cs="B Nazanin" w:hint="cs"/>
          <w:color w:val="000000" w:themeColor="text1"/>
          <w:sz w:val="28"/>
          <w:szCs w:val="28"/>
          <w:shd w:val="clear" w:color="auto" w:fill="FFFFFF"/>
          <w:rtl/>
        </w:rPr>
        <w:t xml:space="preserve">بر اساس اعلام سازمان نظارت غذایی </w:t>
      </w:r>
      <w:r w:rsidRPr="00EE594B">
        <w:rPr>
          <w:rFonts w:asciiTheme="majorBidi" w:hAnsiTheme="majorBidi" w:cs="B Nazanin"/>
          <w:color w:val="000000" w:themeColor="text1"/>
          <w:sz w:val="24"/>
          <w:szCs w:val="24"/>
          <w:shd w:val="clear" w:color="auto" w:fill="FFFFFF"/>
        </w:rPr>
        <w:t xml:space="preserve">FOODWATCH </w:t>
      </w:r>
      <w:r w:rsidRPr="00EE594B">
        <w:rPr>
          <w:rFonts w:asciiTheme="majorBidi" w:hAnsiTheme="majorBidi" w:cs="B Nazanin" w:hint="cs"/>
          <w:color w:val="000000" w:themeColor="text1"/>
          <w:sz w:val="24"/>
          <w:szCs w:val="24"/>
          <w:shd w:val="clear" w:color="auto" w:fill="FFFFFF"/>
          <w:rtl/>
        </w:rPr>
        <w:t xml:space="preserve"> </w:t>
      </w:r>
      <w:r w:rsidRPr="00EE594B">
        <w:rPr>
          <w:rFonts w:asciiTheme="majorBidi" w:hAnsiTheme="majorBidi" w:cs="B Nazanin" w:hint="cs"/>
          <w:color w:val="000000" w:themeColor="text1"/>
          <w:sz w:val="28"/>
          <w:szCs w:val="28"/>
          <w:shd w:val="clear" w:color="auto" w:fill="FFFFFF"/>
          <w:rtl/>
        </w:rPr>
        <w:t xml:space="preserve"> کشور انگلیس توانسته است موثرترین مدل مالیاتی در مورد محصولات نوشیدنی را در ابتدای سال 2016 ارائه داده اس</w:t>
      </w:r>
      <w:r w:rsidR="00BE3699">
        <w:rPr>
          <w:rFonts w:asciiTheme="majorBidi" w:hAnsiTheme="majorBidi" w:cs="B Nazanin" w:hint="cs"/>
          <w:color w:val="000000" w:themeColor="text1"/>
          <w:sz w:val="28"/>
          <w:szCs w:val="28"/>
          <w:shd w:val="clear" w:color="auto" w:fill="FFFFFF"/>
          <w:rtl/>
        </w:rPr>
        <w:t>ت. از این مدل بعنوان استاندارد طلا نیز یاد می</w:t>
      </w:r>
      <w:r w:rsidR="00BE3699">
        <w:rPr>
          <w:rFonts w:asciiTheme="majorBidi" w:hAnsiTheme="majorBidi" w:cs="B Nazanin"/>
          <w:color w:val="000000" w:themeColor="text1"/>
          <w:sz w:val="28"/>
          <w:szCs w:val="28"/>
          <w:shd w:val="clear" w:color="auto" w:fill="FFFFFF"/>
          <w:rtl/>
        </w:rPr>
        <w:softHyphen/>
      </w:r>
      <w:r w:rsidR="00BE3699">
        <w:rPr>
          <w:rFonts w:asciiTheme="majorBidi" w:hAnsiTheme="majorBidi" w:cs="B Nazanin" w:hint="cs"/>
          <w:color w:val="000000" w:themeColor="text1"/>
          <w:sz w:val="28"/>
          <w:szCs w:val="28"/>
          <w:shd w:val="clear" w:color="auto" w:fill="FFFFFF"/>
          <w:rtl/>
        </w:rPr>
        <w:t xml:space="preserve">شود. </w:t>
      </w:r>
      <w:r w:rsidR="00451B1E">
        <w:rPr>
          <w:rFonts w:asciiTheme="majorBidi" w:hAnsiTheme="majorBidi" w:cs="B Nazanin" w:hint="cs"/>
          <w:color w:val="000000" w:themeColor="text1"/>
          <w:sz w:val="28"/>
          <w:szCs w:val="28"/>
          <w:shd w:val="clear" w:color="auto" w:fill="FFFFFF"/>
          <w:rtl/>
        </w:rPr>
        <w:t>بر اساس این مدل تولیدکنندگان  نوشیدنی شیرین باید مالیات را بر اساس مقادیر مختلف قند مورد استفاده در تولید محصول از سال 2018 پرداخت نمایند. این مالیات برای نوشیدنی</w:t>
      </w:r>
      <w:r w:rsidR="00451B1E">
        <w:rPr>
          <w:rFonts w:asciiTheme="majorBidi" w:hAnsiTheme="majorBidi" w:cs="B Nazanin" w:hint="cs"/>
          <w:color w:val="000000" w:themeColor="text1"/>
          <w:sz w:val="28"/>
          <w:szCs w:val="28"/>
          <w:shd w:val="clear" w:color="auto" w:fill="FFFFFF"/>
          <w:rtl/>
        </w:rPr>
        <w:softHyphen/>
        <w:t>های که حاوی 1/5 الی 8 گرم شکر در 100 میلی</w:t>
      </w:r>
      <w:r w:rsidR="00921D02">
        <w:rPr>
          <w:rFonts w:asciiTheme="majorBidi" w:hAnsiTheme="majorBidi" w:cs="B Nazanin" w:hint="cs"/>
          <w:color w:val="000000" w:themeColor="text1"/>
          <w:sz w:val="28"/>
          <w:szCs w:val="28"/>
          <w:shd w:val="clear" w:color="auto" w:fill="FFFFFF"/>
          <w:rtl/>
        </w:rPr>
        <w:softHyphen/>
        <w:t>لیتر</w:t>
      </w:r>
      <w:r w:rsidR="00451B1E">
        <w:rPr>
          <w:rFonts w:asciiTheme="majorBidi" w:hAnsiTheme="majorBidi" w:cs="B Nazanin" w:hint="cs"/>
          <w:color w:val="000000" w:themeColor="text1"/>
          <w:sz w:val="28"/>
          <w:szCs w:val="28"/>
          <w:shd w:val="clear" w:color="auto" w:fill="FFFFFF"/>
          <w:rtl/>
        </w:rPr>
        <w:t xml:space="preserve"> نو</w:t>
      </w:r>
      <w:r w:rsidR="00921D02">
        <w:rPr>
          <w:rFonts w:asciiTheme="majorBidi" w:hAnsiTheme="majorBidi" w:cs="B Nazanin" w:hint="cs"/>
          <w:color w:val="000000" w:themeColor="text1"/>
          <w:sz w:val="28"/>
          <w:szCs w:val="28"/>
          <w:shd w:val="clear" w:color="auto" w:fill="FFFFFF"/>
          <w:rtl/>
        </w:rPr>
        <w:t>شیدنی هستند</w:t>
      </w:r>
      <w:r w:rsidR="00451B1E">
        <w:rPr>
          <w:rFonts w:asciiTheme="majorBidi" w:hAnsiTheme="majorBidi" w:cs="B Nazanin" w:hint="cs"/>
          <w:color w:val="000000" w:themeColor="text1"/>
          <w:sz w:val="28"/>
          <w:szCs w:val="28"/>
          <w:shd w:val="clear" w:color="auto" w:fill="FFFFFF"/>
          <w:rtl/>
        </w:rPr>
        <w:t xml:space="preserve"> 18 پوند به ازای هر لیتر تعیین شده است.</w:t>
      </w:r>
      <w:r w:rsidR="00921D02">
        <w:rPr>
          <w:rFonts w:asciiTheme="majorBidi" w:hAnsiTheme="majorBidi" w:cs="B Nazanin" w:hint="cs"/>
          <w:color w:val="000000" w:themeColor="text1"/>
          <w:sz w:val="28"/>
          <w:szCs w:val="28"/>
          <w:shd w:val="clear" w:color="auto" w:fill="FFFFFF"/>
          <w:rtl/>
        </w:rPr>
        <w:t xml:space="preserve"> این میزان مالی</w:t>
      </w:r>
      <w:r w:rsidR="00451B1E">
        <w:rPr>
          <w:rFonts w:asciiTheme="majorBidi" w:hAnsiTheme="majorBidi" w:cs="B Nazanin" w:hint="cs"/>
          <w:color w:val="000000" w:themeColor="text1"/>
          <w:sz w:val="28"/>
          <w:szCs w:val="28"/>
          <w:shd w:val="clear" w:color="auto" w:fill="FFFFFF"/>
          <w:rtl/>
        </w:rPr>
        <w:t>ات برای نوشیدنی</w:t>
      </w:r>
      <w:r w:rsidR="00451B1E">
        <w:rPr>
          <w:rFonts w:asciiTheme="majorBidi" w:hAnsiTheme="majorBidi" w:cs="B Nazanin" w:hint="cs"/>
          <w:color w:val="000000" w:themeColor="text1"/>
          <w:sz w:val="28"/>
          <w:szCs w:val="28"/>
          <w:shd w:val="clear" w:color="auto" w:fill="FFFFFF"/>
          <w:rtl/>
        </w:rPr>
        <w:softHyphen/>
        <w:t xml:space="preserve">هایی که دارای بیش از هشت گرم شکر در هر 100 میلی لیتر از محصول نوشیدنی باشند 24 پوند در نظر گرفته شده است. برای حمایت از تولید کنندگان فرصتی دو ساله برای تصحیح میزان قند در تولید نوشیدنی از زمان وضع قانون تا اجرای آن داده شد. </w:t>
      </w:r>
    </w:p>
    <w:p w:rsidR="00451B1E" w:rsidRDefault="00451B1E" w:rsidP="007C04CB">
      <w:pPr>
        <w:tabs>
          <w:tab w:val="right" w:pos="0"/>
        </w:tabs>
        <w:ind w:left="-23"/>
        <w:jc w:val="both"/>
        <w:rPr>
          <w:rFonts w:asciiTheme="majorBidi" w:hAnsiTheme="majorBidi" w:cs="B Nazanin"/>
          <w:color w:val="000000" w:themeColor="text1"/>
          <w:sz w:val="28"/>
          <w:szCs w:val="28"/>
          <w:shd w:val="clear" w:color="auto" w:fill="FFFFFF"/>
          <w:rtl/>
        </w:rPr>
      </w:pPr>
      <w:r>
        <w:rPr>
          <w:rFonts w:asciiTheme="majorBidi" w:hAnsiTheme="majorBidi" w:cs="B Nazanin" w:hint="cs"/>
          <w:color w:val="000000" w:themeColor="text1"/>
          <w:sz w:val="28"/>
          <w:szCs w:val="28"/>
          <w:shd w:val="clear" w:color="auto" w:fill="FFFFFF"/>
          <w:rtl/>
        </w:rPr>
        <w:t>هدف اصلی اجرای این قانون به</w:t>
      </w:r>
      <w:r w:rsidR="00921D02">
        <w:rPr>
          <w:rFonts w:asciiTheme="majorBidi" w:hAnsiTheme="majorBidi" w:cs="B Nazanin" w:hint="cs"/>
          <w:color w:val="000000" w:themeColor="text1"/>
          <w:sz w:val="28"/>
          <w:szCs w:val="28"/>
          <w:shd w:val="clear" w:color="auto" w:fill="FFFFFF"/>
          <w:rtl/>
        </w:rPr>
        <w:t>بود دستورالعملهای تولید نوشیدنی</w:t>
      </w:r>
      <w:r w:rsidR="00921D02">
        <w:rPr>
          <w:rFonts w:asciiTheme="majorBidi" w:hAnsiTheme="majorBidi" w:cs="B Nazanin"/>
          <w:color w:val="000000" w:themeColor="text1"/>
          <w:sz w:val="28"/>
          <w:szCs w:val="28"/>
          <w:shd w:val="clear" w:color="auto" w:fill="FFFFFF"/>
          <w:rtl/>
        </w:rPr>
        <w:softHyphen/>
      </w:r>
      <w:r>
        <w:rPr>
          <w:rFonts w:asciiTheme="majorBidi" w:hAnsiTheme="majorBidi" w:cs="B Nazanin" w:hint="cs"/>
          <w:color w:val="000000" w:themeColor="text1"/>
          <w:sz w:val="28"/>
          <w:szCs w:val="28"/>
          <w:shd w:val="clear" w:color="auto" w:fill="FFFFFF"/>
          <w:rtl/>
        </w:rPr>
        <w:t xml:space="preserve">ها است. بر اساس اعمال این قانون شرکت </w:t>
      </w:r>
      <w:r>
        <w:rPr>
          <w:rFonts w:asciiTheme="majorBidi" w:hAnsiTheme="majorBidi" w:cs="B Nazanin"/>
          <w:color w:val="000000" w:themeColor="text1"/>
          <w:sz w:val="28"/>
          <w:szCs w:val="28"/>
          <w:shd w:val="clear" w:color="auto" w:fill="FFFFFF"/>
        </w:rPr>
        <w:t xml:space="preserve">Tesco </w:t>
      </w:r>
      <w:r>
        <w:rPr>
          <w:rFonts w:asciiTheme="majorBidi" w:hAnsiTheme="majorBidi" w:cs="B Nazanin" w:hint="cs"/>
          <w:color w:val="000000" w:themeColor="text1"/>
          <w:sz w:val="28"/>
          <w:szCs w:val="28"/>
          <w:shd w:val="clear" w:color="auto" w:fill="FFFFFF"/>
          <w:rtl/>
        </w:rPr>
        <w:t>بعنوان بزرگترین خرده</w:t>
      </w:r>
      <w:r>
        <w:rPr>
          <w:rFonts w:asciiTheme="majorBidi" w:hAnsiTheme="majorBidi" w:cs="B Nazanin" w:hint="cs"/>
          <w:color w:val="000000" w:themeColor="text1"/>
          <w:sz w:val="28"/>
          <w:szCs w:val="28"/>
          <w:shd w:val="clear" w:color="auto" w:fill="FFFFFF"/>
          <w:rtl/>
        </w:rPr>
        <w:softHyphen/>
        <w:t>فروش مواد غذای اعلام نمود قصد دارد میزان قند موجود در نوشیدنی</w:t>
      </w:r>
      <w:r>
        <w:rPr>
          <w:rFonts w:asciiTheme="majorBidi" w:hAnsiTheme="majorBidi" w:cs="B Nazanin" w:hint="cs"/>
          <w:color w:val="000000" w:themeColor="text1"/>
          <w:sz w:val="28"/>
          <w:szCs w:val="28"/>
          <w:shd w:val="clear" w:color="auto" w:fill="FFFFFF"/>
          <w:rtl/>
        </w:rPr>
        <w:softHyphen/>
        <w:t xml:space="preserve">های تجاری خود را  تا 50 درصد کاهش دهد. </w:t>
      </w:r>
      <w:r w:rsidR="00921D02">
        <w:rPr>
          <w:rFonts w:asciiTheme="majorBidi" w:hAnsiTheme="majorBidi" w:cs="B Nazanin" w:hint="cs"/>
          <w:color w:val="000000" w:themeColor="text1"/>
          <w:sz w:val="28"/>
          <w:szCs w:val="28"/>
          <w:shd w:val="clear" w:color="auto" w:fill="FFFFFF"/>
          <w:rtl/>
        </w:rPr>
        <w:t>خرانه</w:t>
      </w:r>
      <w:r w:rsidR="00921D02">
        <w:rPr>
          <w:rFonts w:asciiTheme="majorBidi" w:hAnsiTheme="majorBidi" w:cs="B Nazanin"/>
          <w:color w:val="000000" w:themeColor="text1"/>
          <w:sz w:val="28"/>
          <w:szCs w:val="28"/>
          <w:shd w:val="clear" w:color="auto" w:fill="FFFFFF"/>
          <w:rtl/>
        </w:rPr>
        <w:softHyphen/>
      </w:r>
      <w:r w:rsidR="009569BF">
        <w:rPr>
          <w:rFonts w:asciiTheme="majorBidi" w:hAnsiTheme="majorBidi" w:cs="B Nazanin" w:hint="cs"/>
          <w:color w:val="000000" w:themeColor="text1"/>
          <w:sz w:val="28"/>
          <w:szCs w:val="28"/>
          <w:shd w:val="clear" w:color="auto" w:fill="FFFFFF"/>
          <w:rtl/>
        </w:rPr>
        <w:t xml:space="preserve">داری بریتانیا پیش بینی نموده است که درآمد مالیاتی که از این طریق حاصل خواهد شد بالغ بر 5/1 میلیارد پوند خواهد بود گرچه </w:t>
      </w:r>
      <w:r w:rsidR="00921D02">
        <w:rPr>
          <w:rFonts w:asciiTheme="majorBidi" w:hAnsiTheme="majorBidi" w:cs="B Nazanin" w:hint="cs"/>
          <w:color w:val="000000" w:themeColor="text1"/>
          <w:sz w:val="28"/>
          <w:szCs w:val="28"/>
          <w:shd w:val="clear" w:color="auto" w:fill="FFFFFF"/>
          <w:rtl/>
        </w:rPr>
        <w:t xml:space="preserve">برای </w:t>
      </w:r>
      <w:r w:rsidR="009569BF">
        <w:rPr>
          <w:rFonts w:asciiTheme="majorBidi" w:hAnsiTheme="majorBidi" w:cs="B Nazanin" w:hint="cs"/>
          <w:color w:val="000000" w:themeColor="text1"/>
          <w:sz w:val="28"/>
          <w:szCs w:val="28"/>
          <w:shd w:val="clear" w:color="auto" w:fill="FFFFFF"/>
          <w:rtl/>
        </w:rPr>
        <w:t>مصرف این درآمد برنامه</w:t>
      </w:r>
      <w:r w:rsidR="009569BF">
        <w:rPr>
          <w:rFonts w:asciiTheme="majorBidi" w:hAnsiTheme="majorBidi" w:cs="B Nazanin" w:hint="cs"/>
          <w:color w:val="000000" w:themeColor="text1"/>
          <w:sz w:val="28"/>
          <w:szCs w:val="28"/>
          <w:shd w:val="clear" w:color="auto" w:fill="FFFFFF"/>
          <w:rtl/>
        </w:rPr>
        <w:softHyphen/>
        <w:t>ریزی</w:t>
      </w:r>
      <w:r w:rsidR="00921D02">
        <w:rPr>
          <w:rFonts w:asciiTheme="majorBidi" w:hAnsiTheme="majorBidi" w:cs="B Nazanin" w:hint="cs"/>
          <w:color w:val="000000" w:themeColor="text1"/>
          <w:sz w:val="28"/>
          <w:szCs w:val="28"/>
          <w:shd w:val="clear" w:color="auto" w:fill="FFFFFF"/>
          <w:rtl/>
        </w:rPr>
        <w:t xml:space="preserve"> خاصی</w:t>
      </w:r>
      <w:r w:rsidR="009569BF">
        <w:rPr>
          <w:rFonts w:asciiTheme="majorBidi" w:hAnsiTheme="majorBidi" w:cs="B Nazanin" w:hint="cs"/>
          <w:color w:val="000000" w:themeColor="text1"/>
          <w:sz w:val="28"/>
          <w:szCs w:val="28"/>
          <w:shd w:val="clear" w:color="auto" w:fill="FFFFFF"/>
          <w:rtl/>
        </w:rPr>
        <w:t xml:space="preserve"> نشده است. لیکن از آن می</w:t>
      </w:r>
      <w:r w:rsidR="009569BF">
        <w:rPr>
          <w:rFonts w:asciiTheme="majorBidi" w:hAnsiTheme="majorBidi" w:cs="B Nazanin" w:hint="cs"/>
          <w:color w:val="000000" w:themeColor="text1"/>
          <w:sz w:val="28"/>
          <w:szCs w:val="28"/>
          <w:shd w:val="clear" w:color="auto" w:fill="FFFFFF"/>
          <w:rtl/>
        </w:rPr>
        <w:softHyphen/>
        <w:t xml:space="preserve">توان در توسعه </w:t>
      </w:r>
      <w:r w:rsidR="007B48EC">
        <w:rPr>
          <w:rFonts w:asciiTheme="majorBidi" w:hAnsiTheme="majorBidi" w:cs="B Nazanin" w:hint="cs"/>
          <w:color w:val="000000" w:themeColor="text1"/>
          <w:sz w:val="28"/>
          <w:szCs w:val="28"/>
          <w:shd w:val="clear" w:color="auto" w:fill="FFFFFF"/>
          <w:rtl/>
        </w:rPr>
        <w:t xml:space="preserve">دو برابری </w:t>
      </w:r>
      <w:r w:rsidR="009569BF">
        <w:rPr>
          <w:rFonts w:asciiTheme="majorBidi" w:hAnsiTheme="majorBidi" w:cs="B Nazanin" w:hint="cs"/>
          <w:color w:val="000000" w:themeColor="text1"/>
          <w:sz w:val="28"/>
          <w:szCs w:val="28"/>
          <w:shd w:val="clear" w:color="auto" w:fill="FFFFFF"/>
          <w:rtl/>
        </w:rPr>
        <w:t xml:space="preserve">کلاسهای ورزشی و کلوپهای صبحانه برای ترویج غذای سالم در مدارس استفاده کرد. </w:t>
      </w:r>
    </w:p>
    <w:p w:rsidR="00E02401" w:rsidRPr="00EE594B" w:rsidRDefault="00E02401" w:rsidP="007C04CB">
      <w:pPr>
        <w:tabs>
          <w:tab w:val="right" w:pos="0"/>
        </w:tabs>
        <w:ind w:left="-23"/>
        <w:jc w:val="both"/>
        <w:rPr>
          <w:rFonts w:ascii="IRANSansWeb_Light" w:hAnsi="IRANSansWeb_Light" w:cs="B Nazanin" w:hint="cs"/>
          <w:color w:val="000000" w:themeColor="text1"/>
          <w:sz w:val="28"/>
          <w:szCs w:val="28"/>
          <w:shd w:val="clear" w:color="auto" w:fill="FFFFFF"/>
          <w:rtl/>
        </w:rPr>
      </w:pPr>
      <w:r>
        <w:rPr>
          <w:rFonts w:ascii="IRANSansWeb_Light" w:hAnsi="IRANSansWeb_Light" w:cs="B Nazanin" w:hint="cs"/>
          <w:noProof/>
          <w:color w:val="000000" w:themeColor="text1"/>
          <w:sz w:val="28"/>
          <w:szCs w:val="28"/>
          <w:shd w:val="clear" w:color="auto" w:fill="FFFFFF"/>
          <w:rtl/>
        </w:rPr>
        <w:lastRenderedPageBreak/>
        <w:drawing>
          <wp:inline distT="0" distB="0" distL="0" distR="0">
            <wp:extent cx="5715000" cy="3219450"/>
            <wp:effectExtent l="19050" t="0" r="0" b="0"/>
            <wp:docPr id="12" name="Picture 11" descr="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jpg"/>
                    <pic:cNvPicPr/>
                  </pic:nvPicPr>
                  <pic:blipFill>
                    <a:blip r:embed="rId14" cstate="print"/>
                    <a:stretch>
                      <a:fillRect/>
                    </a:stretch>
                  </pic:blipFill>
                  <pic:spPr>
                    <a:xfrm>
                      <a:off x="0" y="0"/>
                      <a:ext cx="5715000" cy="3219450"/>
                    </a:xfrm>
                    <a:prstGeom prst="rect">
                      <a:avLst/>
                    </a:prstGeom>
                  </pic:spPr>
                </pic:pic>
              </a:graphicData>
            </a:graphic>
          </wp:inline>
        </w:drawing>
      </w:r>
    </w:p>
    <w:p w:rsidR="00B4785D" w:rsidRDefault="00B4785D" w:rsidP="00B4785D">
      <w:pPr>
        <w:shd w:val="clear" w:color="auto" w:fill="FFFFFF"/>
        <w:bidi w:val="0"/>
        <w:spacing w:after="270" w:line="240" w:lineRule="auto"/>
        <w:rPr>
          <w:rFonts w:ascii="Arial" w:eastAsia="Times New Roman" w:hAnsi="Arial" w:cs="Arial"/>
          <w:b/>
          <w:bCs/>
          <w:color w:val="000000"/>
          <w:sz w:val="18"/>
          <w:szCs w:val="18"/>
          <w:rtl/>
        </w:rPr>
      </w:pPr>
      <w:bookmarkStart w:id="0" w:name="_GoBack"/>
      <w:r w:rsidRPr="00670842">
        <w:rPr>
          <w:rFonts w:ascii="Arial" w:eastAsia="Times New Roman" w:hAnsi="Arial" w:cs="Arial"/>
          <w:b/>
          <w:bCs/>
          <w:color w:val="000000"/>
          <w:sz w:val="18"/>
          <w:szCs w:val="18"/>
        </w:rPr>
        <w:t>Conclusions</w:t>
      </w:r>
      <w:bookmarkEnd w:id="0"/>
      <w:r w:rsidRPr="00670842">
        <w:rPr>
          <w:rFonts w:ascii="Arial" w:eastAsia="Times New Roman" w:hAnsi="Arial" w:cs="Arial"/>
          <w:b/>
          <w:bCs/>
          <w:color w:val="000000"/>
          <w:sz w:val="18"/>
          <w:szCs w:val="18"/>
        </w:rPr>
        <w:t xml:space="preserve">: Nutrient profiles are essential in the fight against excess weight and chronic diseases. Without differentiating between "healthy" and "unhealthy" foods, numerous important instruments cannot be implemented. The specific criteria can - if a model is weakly designed - considerably water down supportive regulations and even render them ineffective as the example EU Pledge shows. From </w:t>
      </w:r>
      <w:proofErr w:type="spellStart"/>
      <w:r w:rsidRPr="00670842">
        <w:rPr>
          <w:rFonts w:ascii="Arial" w:eastAsia="Times New Roman" w:hAnsi="Arial" w:cs="Arial"/>
          <w:b/>
          <w:bCs/>
          <w:color w:val="000000"/>
          <w:sz w:val="18"/>
          <w:szCs w:val="18"/>
        </w:rPr>
        <w:t>foodwatch's</w:t>
      </w:r>
      <w:proofErr w:type="spellEnd"/>
      <w:r w:rsidRPr="00670842">
        <w:rPr>
          <w:rFonts w:ascii="Arial" w:eastAsia="Times New Roman" w:hAnsi="Arial" w:cs="Arial"/>
          <w:b/>
          <w:bCs/>
          <w:color w:val="000000"/>
          <w:sz w:val="18"/>
          <w:szCs w:val="18"/>
        </w:rPr>
        <w:t xml:space="preserve"> point of view, nutrient </w:t>
      </w:r>
      <w:proofErr w:type="gramStart"/>
      <w:r w:rsidRPr="00670842">
        <w:rPr>
          <w:rFonts w:ascii="Arial" w:eastAsia="Times New Roman" w:hAnsi="Arial" w:cs="Arial"/>
          <w:b/>
          <w:bCs/>
          <w:color w:val="000000"/>
          <w:sz w:val="18"/>
          <w:szCs w:val="18"/>
        </w:rPr>
        <w:t>profile</w:t>
      </w:r>
      <w:proofErr w:type="gramEnd"/>
      <w:r w:rsidRPr="00670842">
        <w:rPr>
          <w:rFonts w:ascii="Arial" w:eastAsia="Times New Roman" w:hAnsi="Arial" w:cs="Arial"/>
          <w:b/>
          <w:bCs/>
          <w:color w:val="000000"/>
          <w:sz w:val="18"/>
          <w:szCs w:val="18"/>
        </w:rPr>
        <w:t xml:space="preserve"> models must therefore adhere to strict criteria and respectively only distinguish the healthiest products. In regard to marketing restrictions as well as binding </w:t>
      </w:r>
      <w:proofErr w:type="spellStart"/>
      <w:r w:rsidRPr="00670842">
        <w:rPr>
          <w:rFonts w:ascii="Arial" w:eastAsia="Times New Roman" w:hAnsi="Arial" w:cs="Arial"/>
          <w:b/>
          <w:bCs/>
          <w:color w:val="000000"/>
          <w:sz w:val="18"/>
          <w:szCs w:val="18"/>
        </w:rPr>
        <w:t>labelling</w:t>
      </w:r>
      <w:proofErr w:type="spellEnd"/>
      <w:r w:rsidRPr="00670842">
        <w:rPr>
          <w:rFonts w:ascii="Arial" w:eastAsia="Times New Roman" w:hAnsi="Arial" w:cs="Arial"/>
          <w:b/>
          <w:bCs/>
          <w:color w:val="000000"/>
          <w:sz w:val="18"/>
          <w:szCs w:val="18"/>
        </w:rPr>
        <w:t xml:space="preserve"> regulations, an EU-wide </w:t>
      </w:r>
      <w:proofErr w:type="spellStart"/>
      <w:r w:rsidRPr="00670842">
        <w:rPr>
          <w:rFonts w:ascii="Arial" w:eastAsia="Times New Roman" w:hAnsi="Arial" w:cs="Arial"/>
          <w:b/>
          <w:bCs/>
          <w:color w:val="000000"/>
          <w:sz w:val="18"/>
          <w:szCs w:val="18"/>
        </w:rPr>
        <w:t>harmonised</w:t>
      </w:r>
      <w:proofErr w:type="spellEnd"/>
      <w:r w:rsidRPr="00670842">
        <w:rPr>
          <w:rFonts w:ascii="Arial" w:eastAsia="Times New Roman" w:hAnsi="Arial" w:cs="Arial"/>
          <w:b/>
          <w:bCs/>
          <w:color w:val="000000"/>
          <w:sz w:val="18"/>
          <w:szCs w:val="18"/>
        </w:rPr>
        <w:t xml:space="preserve"> approach is necessary due to the EU common market. To restrict advertising aimed at children, WHO Regional Office for Europe has presented a highly suitable model. From the point of </w:t>
      </w:r>
      <w:proofErr w:type="spellStart"/>
      <w:r w:rsidRPr="00670842">
        <w:rPr>
          <w:rFonts w:ascii="Arial" w:eastAsia="Times New Roman" w:hAnsi="Arial" w:cs="Arial"/>
          <w:b/>
          <w:bCs/>
          <w:color w:val="000000"/>
          <w:sz w:val="18"/>
          <w:szCs w:val="18"/>
        </w:rPr>
        <w:t>foodwatch</w:t>
      </w:r>
      <w:proofErr w:type="spellEnd"/>
      <w:r w:rsidRPr="00670842">
        <w:rPr>
          <w:rFonts w:ascii="Arial" w:eastAsia="Times New Roman" w:hAnsi="Arial" w:cs="Arial"/>
          <w:b/>
          <w:bCs/>
          <w:color w:val="000000"/>
          <w:sz w:val="18"/>
          <w:szCs w:val="18"/>
        </w:rPr>
        <w:t>, this model could also be applied to restrict health-related advertising for foods.</w:t>
      </w:r>
    </w:p>
    <w:p w:rsidR="00C87AFF" w:rsidRPr="00D16CAA" w:rsidRDefault="00DC0683" w:rsidP="007C04CB">
      <w:pPr>
        <w:tabs>
          <w:tab w:val="right" w:pos="0"/>
        </w:tabs>
        <w:ind w:left="-23"/>
        <w:jc w:val="both"/>
        <w:rPr>
          <w:rFonts w:ascii="IRANSansWeb_Light" w:hAnsi="IRANSansWeb_Light" w:cs="B Nazanin"/>
          <w:b/>
          <w:bCs/>
          <w:color w:val="000000" w:themeColor="text1"/>
          <w:sz w:val="28"/>
          <w:szCs w:val="28"/>
          <w:shd w:val="clear" w:color="auto" w:fill="FFFFFF"/>
          <w:rtl/>
        </w:rPr>
      </w:pPr>
      <w:r w:rsidRPr="00D16CAA">
        <w:rPr>
          <w:rFonts w:ascii="IRANSansWeb_Light" w:hAnsi="IRANSansWeb_Light" w:cs="B Nazanin" w:hint="cs"/>
          <w:b/>
          <w:bCs/>
          <w:color w:val="000000" w:themeColor="text1"/>
          <w:sz w:val="28"/>
          <w:szCs w:val="28"/>
          <w:shd w:val="clear" w:color="auto" w:fill="FFFFFF"/>
          <w:rtl/>
        </w:rPr>
        <w:t>نتیجه</w:t>
      </w:r>
      <w:r w:rsidRPr="00D16CAA">
        <w:rPr>
          <w:rFonts w:ascii="IRANSansWeb_Light" w:hAnsi="IRANSansWeb_Light" w:cs="B Nazanin" w:hint="cs"/>
          <w:b/>
          <w:bCs/>
          <w:color w:val="000000" w:themeColor="text1"/>
          <w:sz w:val="28"/>
          <w:szCs w:val="28"/>
          <w:shd w:val="clear" w:color="auto" w:fill="FFFFFF"/>
          <w:rtl/>
        </w:rPr>
        <w:softHyphen/>
        <w:t xml:space="preserve">گیری: </w:t>
      </w:r>
    </w:p>
    <w:p w:rsidR="00DC0683" w:rsidRDefault="00DC0683" w:rsidP="007C04CB">
      <w:pPr>
        <w:tabs>
          <w:tab w:val="right" w:pos="0"/>
        </w:tabs>
        <w:ind w:left="-23"/>
        <w:jc w:val="both"/>
        <w:rPr>
          <w:rFonts w:ascii="IRANSansWeb_Light" w:hAnsi="IRANSansWeb_Light"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t>استفاده از پروفایلهای تغذیه در مبارزه با موضوعاتی چون اضافه وزن و بروز بیماریهای مزمن امری ضروری است. بدون در نظر گرفتن تمایز بین غذای سالم و غیر سالم نمی</w:t>
      </w:r>
      <w:r>
        <w:rPr>
          <w:rFonts w:ascii="IRANSansWeb_Light" w:hAnsi="IRANSansWeb_Light" w:cs="B Nazanin" w:hint="cs"/>
          <w:color w:val="000000" w:themeColor="text1"/>
          <w:sz w:val="28"/>
          <w:szCs w:val="28"/>
          <w:shd w:val="clear" w:color="auto" w:fill="FFFFFF"/>
          <w:rtl/>
        </w:rPr>
        <w:softHyphen/>
        <w:t>توان ایزارهای اجرایی متعدد را بکار برد. چنانچه معیارهای خاص یک مدل از طراحی ضعیفی برخوردار باشد؛ سطح مقرارت حمایتی را کاهش خواهند داد این موضوع بعنوان مثال در مورد اتحادیه اروپا</w:t>
      </w:r>
      <w:r w:rsidR="00921D02">
        <w:rPr>
          <w:rFonts w:ascii="IRANSansWeb_Light" w:hAnsi="IRANSansWeb_Light" w:cs="B Nazanin" w:hint="cs"/>
          <w:color w:val="000000" w:themeColor="text1"/>
          <w:sz w:val="28"/>
          <w:szCs w:val="28"/>
          <w:shd w:val="clear" w:color="auto" w:fill="FFFFFF"/>
          <w:rtl/>
        </w:rPr>
        <w:t xml:space="preserve"> صادق است که فعالیتهای آنها را  تا</w:t>
      </w:r>
      <w:r>
        <w:rPr>
          <w:rFonts w:ascii="IRANSansWeb_Light" w:hAnsi="IRANSansWeb_Light" w:cs="B Nazanin" w:hint="cs"/>
          <w:color w:val="000000" w:themeColor="text1"/>
          <w:sz w:val="28"/>
          <w:szCs w:val="28"/>
          <w:shd w:val="clear" w:color="auto" w:fill="FFFFFF"/>
          <w:rtl/>
        </w:rPr>
        <w:t xml:space="preserve"> کنون بی</w:t>
      </w:r>
      <w:r>
        <w:rPr>
          <w:rFonts w:ascii="IRANSansWeb_Light" w:hAnsi="IRANSansWeb_Light" w:cs="B Nazanin" w:hint="cs"/>
          <w:color w:val="000000" w:themeColor="text1"/>
          <w:sz w:val="28"/>
          <w:szCs w:val="28"/>
          <w:shd w:val="clear" w:color="auto" w:fill="FFFFFF"/>
          <w:rtl/>
        </w:rPr>
        <w:softHyphen/>
        <w:t xml:space="preserve">اثر نموده است. </w:t>
      </w:r>
    </w:p>
    <w:p w:rsidR="00DC0683" w:rsidRDefault="00DC0683" w:rsidP="007C04CB">
      <w:pPr>
        <w:tabs>
          <w:tab w:val="right" w:pos="0"/>
        </w:tabs>
        <w:ind w:left="-23"/>
        <w:jc w:val="both"/>
        <w:rPr>
          <w:rFonts w:asciiTheme="majorBidi" w:hAnsiTheme="majorBidi" w:cs="B Nazanin"/>
          <w:color w:val="000000" w:themeColor="text1"/>
          <w:sz w:val="28"/>
          <w:szCs w:val="28"/>
          <w:shd w:val="clear" w:color="auto" w:fill="FFFFFF"/>
          <w:rtl/>
        </w:rPr>
      </w:pPr>
      <w:r>
        <w:rPr>
          <w:rFonts w:ascii="IRANSansWeb_Light" w:hAnsi="IRANSansWeb_Light" w:cs="B Nazanin" w:hint="cs"/>
          <w:color w:val="000000" w:themeColor="text1"/>
          <w:sz w:val="28"/>
          <w:szCs w:val="28"/>
          <w:shd w:val="clear" w:color="auto" w:fill="FFFFFF"/>
          <w:rtl/>
        </w:rPr>
        <w:t>از دیدگاه سازمان نظارت غذایی</w:t>
      </w:r>
      <w:r w:rsidRPr="00EE594B">
        <w:rPr>
          <w:rFonts w:asciiTheme="majorBidi" w:hAnsiTheme="majorBidi" w:cs="B Nazanin"/>
          <w:color w:val="000000" w:themeColor="text1"/>
          <w:sz w:val="24"/>
          <w:szCs w:val="24"/>
          <w:shd w:val="clear" w:color="auto" w:fill="FFFFFF"/>
        </w:rPr>
        <w:t xml:space="preserve">FOODWATCH </w:t>
      </w:r>
      <w:r w:rsidRPr="00EE594B">
        <w:rPr>
          <w:rFonts w:asciiTheme="majorBidi" w:hAnsiTheme="majorBidi" w:cs="B Nazanin" w:hint="cs"/>
          <w:color w:val="000000" w:themeColor="text1"/>
          <w:sz w:val="24"/>
          <w:szCs w:val="24"/>
          <w:shd w:val="clear" w:color="auto" w:fill="FFFFFF"/>
          <w:rtl/>
        </w:rPr>
        <w:t xml:space="preserve"> </w:t>
      </w:r>
      <w:r>
        <w:rPr>
          <w:rFonts w:asciiTheme="majorBidi" w:hAnsiTheme="majorBidi" w:cs="B Nazanin" w:hint="cs"/>
          <w:color w:val="000000" w:themeColor="text1"/>
          <w:sz w:val="28"/>
          <w:szCs w:val="28"/>
          <w:shd w:val="clear" w:color="auto" w:fill="FFFFFF"/>
          <w:rtl/>
        </w:rPr>
        <w:t>مقررات مدلهای مواد غذایی باید سختگی</w:t>
      </w:r>
      <w:r w:rsidR="00921D02">
        <w:rPr>
          <w:rFonts w:asciiTheme="majorBidi" w:hAnsiTheme="majorBidi" w:cs="B Nazanin" w:hint="cs"/>
          <w:color w:val="000000" w:themeColor="text1"/>
          <w:sz w:val="28"/>
          <w:szCs w:val="28"/>
          <w:shd w:val="clear" w:color="auto" w:fill="FFFFFF"/>
          <w:rtl/>
        </w:rPr>
        <w:t>ر</w:t>
      </w:r>
      <w:r>
        <w:rPr>
          <w:rFonts w:asciiTheme="majorBidi" w:hAnsiTheme="majorBidi" w:cs="B Nazanin" w:hint="cs"/>
          <w:color w:val="000000" w:themeColor="text1"/>
          <w:sz w:val="28"/>
          <w:szCs w:val="28"/>
          <w:shd w:val="clear" w:color="auto" w:fill="FFFFFF"/>
          <w:rtl/>
        </w:rPr>
        <w:t>انه باشند. به واسطه محدودیتهایی که در بازاریابی و مقرارت اتحادیه اروپا در زمینه الصاق برچسب مشخصات محصولات وجود دارد باید از یک رویکرد هماهنگ به دلیل بهره</w:t>
      </w:r>
      <w:r>
        <w:rPr>
          <w:rFonts w:asciiTheme="majorBidi" w:hAnsiTheme="majorBidi" w:cs="B Nazanin" w:hint="cs"/>
          <w:color w:val="000000" w:themeColor="text1"/>
          <w:sz w:val="28"/>
          <w:szCs w:val="28"/>
          <w:shd w:val="clear" w:color="auto" w:fill="FFFFFF"/>
          <w:rtl/>
        </w:rPr>
        <w:softHyphen/>
        <w:t xml:space="preserve">مندی از بازار مشترک اتحادیه اروپا </w:t>
      </w:r>
      <w:r w:rsidR="00921D02">
        <w:rPr>
          <w:rFonts w:asciiTheme="majorBidi" w:hAnsiTheme="majorBidi" w:cs="B Nazanin" w:hint="cs"/>
          <w:color w:val="000000" w:themeColor="text1"/>
          <w:sz w:val="28"/>
          <w:szCs w:val="28"/>
          <w:shd w:val="clear" w:color="auto" w:fill="FFFFFF"/>
          <w:rtl/>
        </w:rPr>
        <w:t>در این زمینه استفاده</w:t>
      </w:r>
      <w:r>
        <w:rPr>
          <w:rFonts w:asciiTheme="majorBidi" w:hAnsiTheme="majorBidi" w:cs="B Nazanin" w:hint="cs"/>
          <w:color w:val="000000" w:themeColor="text1"/>
          <w:sz w:val="28"/>
          <w:szCs w:val="28"/>
          <w:shd w:val="clear" w:color="auto" w:fill="FFFFFF"/>
          <w:rtl/>
        </w:rPr>
        <w:t xml:space="preserve"> نمود.  </w:t>
      </w:r>
    </w:p>
    <w:p w:rsidR="007C280F" w:rsidRDefault="007C280F" w:rsidP="007C280F">
      <w:pPr>
        <w:tabs>
          <w:tab w:val="right" w:pos="0"/>
        </w:tabs>
        <w:ind w:left="-23"/>
        <w:jc w:val="both"/>
        <w:rPr>
          <w:rFonts w:ascii="IRANSansWeb_Light" w:hAnsi="IRANSansWeb_Light" w:cs="B Nazanin"/>
          <w:color w:val="000000" w:themeColor="text1"/>
          <w:sz w:val="28"/>
          <w:szCs w:val="28"/>
          <w:shd w:val="clear" w:color="auto" w:fill="FFFFFF"/>
          <w:rtl/>
        </w:rPr>
      </w:pPr>
      <w:r>
        <w:rPr>
          <w:rFonts w:asciiTheme="majorBidi" w:hAnsiTheme="majorBidi" w:cs="B Nazanin" w:hint="cs"/>
          <w:color w:val="000000" w:themeColor="text1"/>
          <w:sz w:val="28"/>
          <w:szCs w:val="28"/>
          <w:shd w:val="clear" w:color="auto" w:fill="FFFFFF"/>
          <w:rtl/>
        </w:rPr>
        <w:t>به منظور محدود کردن تبلیغات در زمینه مواد غذایی مرتبط با کودکان دفترمنطقه</w:t>
      </w:r>
      <w:r>
        <w:rPr>
          <w:rFonts w:asciiTheme="majorBidi" w:hAnsiTheme="majorBidi" w:cs="B Nazanin" w:hint="cs"/>
          <w:color w:val="000000" w:themeColor="text1"/>
          <w:sz w:val="28"/>
          <w:szCs w:val="28"/>
          <w:shd w:val="clear" w:color="auto" w:fill="FFFFFF"/>
          <w:rtl/>
        </w:rPr>
        <w:softHyphen/>
        <w:t>ای اروپا برای اروپا مدل بسیار مناسبی ارائه داد</w:t>
      </w:r>
      <w:r w:rsidR="00921D02">
        <w:rPr>
          <w:rFonts w:asciiTheme="majorBidi" w:hAnsiTheme="majorBidi" w:cs="B Nazanin" w:hint="cs"/>
          <w:color w:val="000000" w:themeColor="text1"/>
          <w:sz w:val="28"/>
          <w:szCs w:val="28"/>
          <w:shd w:val="clear" w:color="auto" w:fill="FFFFFF"/>
          <w:rtl/>
        </w:rPr>
        <w:t>ه</w:t>
      </w:r>
      <w:r>
        <w:rPr>
          <w:rFonts w:asciiTheme="majorBidi" w:hAnsiTheme="majorBidi" w:cs="B Nazanin" w:hint="cs"/>
          <w:color w:val="000000" w:themeColor="text1"/>
          <w:sz w:val="28"/>
          <w:szCs w:val="28"/>
          <w:shd w:val="clear" w:color="auto" w:fill="FFFFFF"/>
          <w:rtl/>
        </w:rPr>
        <w:t xml:space="preserve"> است و بر اساس نظر سازمان نظارت بر مواد غذایی از این مدل می</w:t>
      </w:r>
      <w:r>
        <w:rPr>
          <w:rFonts w:asciiTheme="majorBidi" w:hAnsiTheme="majorBidi" w:cs="B Nazanin" w:hint="cs"/>
          <w:color w:val="000000" w:themeColor="text1"/>
          <w:sz w:val="28"/>
          <w:szCs w:val="28"/>
          <w:shd w:val="clear" w:color="auto" w:fill="FFFFFF"/>
          <w:rtl/>
        </w:rPr>
        <w:softHyphen/>
        <w:t>توان برای محدود کردن</w:t>
      </w:r>
      <w:r w:rsidR="00921D02">
        <w:rPr>
          <w:rFonts w:asciiTheme="majorBidi" w:hAnsiTheme="majorBidi" w:cs="B Nazanin" w:hint="cs"/>
          <w:color w:val="000000" w:themeColor="text1"/>
          <w:sz w:val="28"/>
          <w:szCs w:val="28"/>
          <w:shd w:val="clear" w:color="auto" w:fill="FFFFFF"/>
          <w:rtl/>
        </w:rPr>
        <w:t xml:space="preserve"> تبلیغ</w:t>
      </w:r>
      <w:r w:rsidR="00C7018B">
        <w:rPr>
          <w:rFonts w:asciiTheme="majorBidi" w:hAnsiTheme="majorBidi" w:cs="B Nazanin" w:hint="cs"/>
          <w:color w:val="000000" w:themeColor="text1"/>
          <w:sz w:val="28"/>
          <w:szCs w:val="28"/>
          <w:shd w:val="clear" w:color="auto" w:fill="FFFFFF"/>
          <w:rtl/>
        </w:rPr>
        <w:t xml:space="preserve"> ناصحیح </w:t>
      </w:r>
      <w:r>
        <w:rPr>
          <w:rFonts w:asciiTheme="majorBidi" w:hAnsiTheme="majorBidi" w:cs="B Nazanin" w:hint="cs"/>
          <w:color w:val="000000" w:themeColor="text1"/>
          <w:sz w:val="28"/>
          <w:szCs w:val="28"/>
          <w:shd w:val="clear" w:color="auto" w:fill="FFFFFF"/>
          <w:rtl/>
        </w:rPr>
        <w:t xml:space="preserve"> محصولات مرتبط با سلامت کودکان استفاده نمود.</w:t>
      </w:r>
    </w:p>
    <w:sectPr w:rsidR="007C280F" w:rsidSect="006029FA">
      <w:headerReference w:type="default" r:id="rId15"/>
      <w:pgSz w:w="11906" w:h="16838"/>
      <w:pgMar w:top="1702" w:right="991"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C1" w:rsidRDefault="00FF25C1" w:rsidP="006B20DC">
      <w:pPr>
        <w:spacing w:after="0" w:line="240" w:lineRule="auto"/>
      </w:pPr>
      <w:r>
        <w:separator/>
      </w:r>
    </w:p>
  </w:endnote>
  <w:endnote w:type="continuationSeparator" w:id="0">
    <w:p w:rsidR="00FF25C1" w:rsidRDefault="00FF25C1" w:rsidP="006B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SansWeb_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C1" w:rsidRDefault="00FF25C1" w:rsidP="006B20DC">
      <w:pPr>
        <w:spacing w:after="0" w:line="240" w:lineRule="auto"/>
      </w:pPr>
      <w:r>
        <w:separator/>
      </w:r>
    </w:p>
  </w:footnote>
  <w:footnote w:type="continuationSeparator" w:id="0">
    <w:p w:rsidR="00FF25C1" w:rsidRDefault="00FF25C1" w:rsidP="006B2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64" w:rsidRPr="00F1590C" w:rsidRDefault="00D42464" w:rsidP="00F1590C">
    <w:pPr>
      <w:pStyle w:val="Header"/>
      <w:jc w:val="right"/>
      <w:rPr>
        <w:rFonts w:cs="B Nazanin"/>
        <w:b/>
        <w:bCs/>
        <w:sz w:val="28"/>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AAA"/>
    <w:multiLevelType w:val="multilevel"/>
    <w:tmpl w:val="B2DA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97663"/>
    <w:multiLevelType w:val="multilevel"/>
    <w:tmpl w:val="F6DC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021D7"/>
    <w:multiLevelType w:val="multilevel"/>
    <w:tmpl w:val="C8D0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630F2"/>
    <w:multiLevelType w:val="multilevel"/>
    <w:tmpl w:val="D6F4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145AA"/>
    <w:multiLevelType w:val="multilevel"/>
    <w:tmpl w:val="9BD2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E51FA0"/>
    <w:multiLevelType w:val="multilevel"/>
    <w:tmpl w:val="D020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76A1F"/>
    <w:multiLevelType w:val="hybridMultilevel"/>
    <w:tmpl w:val="A93CE7AE"/>
    <w:lvl w:ilvl="0" w:tplc="95EC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07849"/>
    <w:multiLevelType w:val="multilevel"/>
    <w:tmpl w:val="B7C6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EF0653"/>
    <w:multiLevelType w:val="multilevel"/>
    <w:tmpl w:val="7AF4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F05F39"/>
    <w:multiLevelType w:val="multilevel"/>
    <w:tmpl w:val="A620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752E42"/>
    <w:multiLevelType w:val="multilevel"/>
    <w:tmpl w:val="CFBE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7A7F8C"/>
    <w:multiLevelType w:val="multilevel"/>
    <w:tmpl w:val="EC48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5"/>
  </w:num>
  <w:num w:numId="5">
    <w:abstractNumId w:val="1"/>
  </w:num>
  <w:num w:numId="6">
    <w:abstractNumId w:val="9"/>
  </w:num>
  <w:num w:numId="7">
    <w:abstractNumId w:val="10"/>
  </w:num>
  <w:num w:numId="8">
    <w:abstractNumId w:val="8"/>
  </w:num>
  <w:num w:numId="9">
    <w:abstractNumId w:val="4"/>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F2"/>
    <w:rsid w:val="00001A95"/>
    <w:rsid w:val="000123D7"/>
    <w:rsid w:val="00021F46"/>
    <w:rsid w:val="00023EBD"/>
    <w:rsid w:val="00052AE6"/>
    <w:rsid w:val="00085DBC"/>
    <w:rsid w:val="00086081"/>
    <w:rsid w:val="000877E8"/>
    <w:rsid w:val="00094C49"/>
    <w:rsid w:val="000A0070"/>
    <w:rsid w:val="000A219E"/>
    <w:rsid w:val="000A468C"/>
    <w:rsid w:val="000A46FA"/>
    <w:rsid w:val="000A61C2"/>
    <w:rsid w:val="000B5912"/>
    <w:rsid w:val="000C134F"/>
    <w:rsid w:val="000C4587"/>
    <w:rsid w:val="000C4997"/>
    <w:rsid w:val="000C6B74"/>
    <w:rsid w:val="000C6FD2"/>
    <w:rsid w:val="000D1809"/>
    <w:rsid w:val="000D1B56"/>
    <w:rsid w:val="000D310B"/>
    <w:rsid w:val="000E4E3C"/>
    <w:rsid w:val="000E5C0B"/>
    <w:rsid w:val="000E6AC5"/>
    <w:rsid w:val="000F01D6"/>
    <w:rsid w:val="000F75AF"/>
    <w:rsid w:val="0010768E"/>
    <w:rsid w:val="001177EC"/>
    <w:rsid w:val="00120334"/>
    <w:rsid w:val="001205D9"/>
    <w:rsid w:val="001431F5"/>
    <w:rsid w:val="00146742"/>
    <w:rsid w:val="0015250A"/>
    <w:rsid w:val="00152A27"/>
    <w:rsid w:val="0015452E"/>
    <w:rsid w:val="001554F5"/>
    <w:rsid w:val="001627C8"/>
    <w:rsid w:val="0017438B"/>
    <w:rsid w:val="00194B6D"/>
    <w:rsid w:val="001A2EC1"/>
    <w:rsid w:val="001A5C16"/>
    <w:rsid w:val="001B187E"/>
    <w:rsid w:val="001B694E"/>
    <w:rsid w:val="001B6F90"/>
    <w:rsid w:val="001D327F"/>
    <w:rsid w:val="001E37DE"/>
    <w:rsid w:val="001F7545"/>
    <w:rsid w:val="00203F6C"/>
    <w:rsid w:val="00214A44"/>
    <w:rsid w:val="00221119"/>
    <w:rsid w:val="00233E9E"/>
    <w:rsid w:val="00244A04"/>
    <w:rsid w:val="00246AD1"/>
    <w:rsid w:val="00250F84"/>
    <w:rsid w:val="002510DF"/>
    <w:rsid w:val="002537DD"/>
    <w:rsid w:val="002577CF"/>
    <w:rsid w:val="00257C2F"/>
    <w:rsid w:val="00266602"/>
    <w:rsid w:val="00272C19"/>
    <w:rsid w:val="00277AB8"/>
    <w:rsid w:val="00295389"/>
    <w:rsid w:val="002D790E"/>
    <w:rsid w:val="002E3C21"/>
    <w:rsid w:val="002F5CF2"/>
    <w:rsid w:val="0030125A"/>
    <w:rsid w:val="003057F9"/>
    <w:rsid w:val="00307257"/>
    <w:rsid w:val="00325C43"/>
    <w:rsid w:val="00330BE6"/>
    <w:rsid w:val="00347CF5"/>
    <w:rsid w:val="003509E8"/>
    <w:rsid w:val="00351DDD"/>
    <w:rsid w:val="00355263"/>
    <w:rsid w:val="00360FB8"/>
    <w:rsid w:val="0036492C"/>
    <w:rsid w:val="00365CB9"/>
    <w:rsid w:val="00385101"/>
    <w:rsid w:val="00387B34"/>
    <w:rsid w:val="0039193D"/>
    <w:rsid w:val="00392168"/>
    <w:rsid w:val="00392510"/>
    <w:rsid w:val="003A60F4"/>
    <w:rsid w:val="003B52B1"/>
    <w:rsid w:val="003B687C"/>
    <w:rsid w:val="003D1B3F"/>
    <w:rsid w:val="003D6901"/>
    <w:rsid w:val="003E69D0"/>
    <w:rsid w:val="003E6BE1"/>
    <w:rsid w:val="003F0760"/>
    <w:rsid w:val="003F2AEE"/>
    <w:rsid w:val="00405E05"/>
    <w:rsid w:val="00411D65"/>
    <w:rsid w:val="0041571E"/>
    <w:rsid w:val="00421307"/>
    <w:rsid w:val="00422175"/>
    <w:rsid w:val="004234A4"/>
    <w:rsid w:val="0042504B"/>
    <w:rsid w:val="00427053"/>
    <w:rsid w:val="00430443"/>
    <w:rsid w:val="00436072"/>
    <w:rsid w:val="00451B1E"/>
    <w:rsid w:val="00460C8E"/>
    <w:rsid w:val="004703BE"/>
    <w:rsid w:val="00471E44"/>
    <w:rsid w:val="00472B0F"/>
    <w:rsid w:val="00472DA2"/>
    <w:rsid w:val="0047722F"/>
    <w:rsid w:val="004B50CE"/>
    <w:rsid w:val="004D304B"/>
    <w:rsid w:val="004E22A5"/>
    <w:rsid w:val="004E2C2C"/>
    <w:rsid w:val="00503151"/>
    <w:rsid w:val="0050770A"/>
    <w:rsid w:val="0051032E"/>
    <w:rsid w:val="0053692E"/>
    <w:rsid w:val="005419E2"/>
    <w:rsid w:val="005502CA"/>
    <w:rsid w:val="0057135C"/>
    <w:rsid w:val="00577B14"/>
    <w:rsid w:val="0058153F"/>
    <w:rsid w:val="005E3B21"/>
    <w:rsid w:val="005E576A"/>
    <w:rsid w:val="005F0127"/>
    <w:rsid w:val="005F6FCE"/>
    <w:rsid w:val="006029FA"/>
    <w:rsid w:val="006107D1"/>
    <w:rsid w:val="0061209B"/>
    <w:rsid w:val="006154DF"/>
    <w:rsid w:val="00620120"/>
    <w:rsid w:val="00635AD3"/>
    <w:rsid w:val="00660AFB"/>
    <w:rsid w:val="00663826"/>
    <w:rsid w:val="00664FFB"/>
    <w:rsid w:val="00670A88"/>
    <w:rsid w:val="00684CD5"/>
    <w:rsid w:val="006A3141"/>
    <w:rsid w:val="006B20DC"/>
    <w:rsid w:val="006C1D0A"/>
    <w:rsid w:val="006C7DC2"/>
    <w:rsid w:val="006D2DF4"/>
    <w:rsid w:val="006E12E4"/>
    <w:rsid w:val="00706A18"/>
    <w:rsid w:val="00735214"/>
    <w:rsid w:val="00763DAA"/>
    <w:rsid w:val="00772A31"/>
    <w:rsid w:val="00780325"/>
    <w:rsid w:val="0078142C"/>
    <w:rsid w:val="007849F8"/>
    <w:rsid w:val="007A3265"/>
    <w:rsid w:val="007B48EC"/>
    <w:rsid w:val="007C04CB"/>
    <w:rsid w:val="007C280F"/>
    <w:rsid w:val="007C3859"/>
    <w:rsid w:val="007E02B5"/>
    <w:rsid w:val="007F58F9"/>
    <w:rsid w:val="00803540"/>
    <w:rsid w:val="00841511"/>
    <w:rsid w:val="008554A9"/>
    <w:rsid w:val="0085776D"/>
    <w:rsid w:val="008641B9"/>
    <w:rsid w:val="00872446"/>
    <w:rsid w:val="00872B3E"/>
    <w:rsid w:val="00874F2E"/>
    <w:rsid w:val="008C1619"/>
    <w:rsid w:val="008D3F90"/>
    <w:rsid w:val="008E2A5C"/>
    <w:rsid w:val="008F3D53"/>
    <w:rsid w:val="00902A3D"/>
    <w:rsid w:val="00903556"/>
    <w:rsid w:val="00916977"/>
    <w:rsid w:val="00917A19"/>
    <w:rsid w:val="009206D0"/>
    <w:rsid w:val="00921D02"/>
    <w:rsid w:val="00933DEE"/>
    <w:rsid w:val="009343DC"/>
    <w:rsid w:val="00935849"/>
    <w:rsid w:val="009569BF"/>
    <w:rsid w:val="009643FF"/>
    <w:rsid w:val="00964B7F"/>
    <w:rsid w:val="009742B9"/>
    <w:rsid w:val="00975EFE"/>
    <w:rsid w:val="0098200A"/>
    <w:rsid w:val="00986FAE"/>
    <w:rsid w:val="009A5E57"/>
    <w:rsid w:val="009A6829"/>
    <w:rsid w:val="009C249D"/>
    <w:rsid w:val="009C28A3"/>
    <w:rsid w:val="009C7503"/>
    <w:rsid w:val="009E15E1"/>
    <w:rsid w:val="009E2E48"/>
    <w:rsid w:val="009F2B61"/>
    <w:rsid w:val="009F4CB6"/>
    <w:rsid w:val="00A3695F"/>
    <w:rsid w:val="00A46B5E"/>
    <w:rsid w:val="00A53445"/>
    <w:rsid w:val="00A55130"/>
    <w:rsid w:val="00A71E98"/>
    <w:rsid w:val="00A73912"/>
    <w:rsid w:val="00AA24D8"/>
    <w:rsid w:val="00AB6AA3"/>
    <w:rsid w:val="00AD1958"/>
    <w:rsid w:val="00AD3409"/>
    <w:rsid w:val="00AD58BA"/>
    <w:rsid w:val="00AD66E8"/>
    <w:rsid w:val="00AE0AE5"/>
    <w:rsid w:val="00B068F7"/>
    <w:rsid w:val="00B20639"/>
    <w:rsid w:val="00B36092"/>
    <w:rsid w:val="00B404D9"/>
    <w:rsid w:val="00B41ADE"/>
    <w:rsid w:val="00B41F07"/>
    <w:rsid w:val="00B43182"/>
    <w:rsid w:val="00B4785D"/>
    <w:rsid w:val="00B53359"/>
    <w:rsid w:val="00B64318"/>
    <w:rsid w:val="00B67FE9"/>
    <w:rsid w:val="00B95983"/>
    <w:rsid w:val="00BA7C92"/>
    <w:rsid w:val="00BB64A8"/>
    <w:rsid w:val="00BC7ABA"/>
    <w:rsid w:val="00BD0CBB"/>
    <w:rsid w:val="00BD1B4E"/>
    <w:rsid w:val="00BD24FD"/>
    <w:rsid w:val="00BE3699"/>
    <w:rsid w:val="00BE376D"/>
    <w:rsid w:val="00BE7A50"/>
    <w:rsid w:val="00BF206F"/>
    <w:rsid w:val="00C01259"/>
    <w:rsid w:val="00C064F9"/>
    <w:rsid w:val="00C35919"/>
    <w:rsid w:val="00C3627D"/>
    <w:rsid w:val="00C413DC"/>
    <w:rsid w:val="00C51145"/>
    <w:rsid w:val="00C65640"/>
    <w:rsid w:val="00C7018B"/>
    <w:rsid w:val="00C72B18"/>
    <w:rsid w:val="00C74B76"/>
    <w:rsid w:val="00C85EA2"/>
    <w:rsid w:val="00C865FD"/>
    <w:rsid w:val="00C8781D"/>
    <w:rsid w:val="00C87AFF"/>
    <w:rsid w:val="00C916DF"/>
    <w:rsid w:val="00CA257B"/>
    <w:rsid w:val="00CD1586"/>
    <w:rsid w:val="00CD7B1B"/>
    <w:rsid w:val="00CE5508"/>
    <w:rsid w:val="00CE7998"/>
    <w:rsid w:val="00CF0A83"/>
    <w:rsid w:val="00CF0AEE"/>
    <w:rsid w:val="00D10F64"/>
    <w:rsid w:val="00D12750"/>
    <w:rsid w:val="00D12CE2"/>
    <w:rsid w:val="00D1545A"/>
    <w:rsid w:val="00D16CAA"/>
    <w:rsid w:val="00D21D4D"/>
    <w:rsid w:val="00D248E2"/>
    <w:rsid w:val="00D31573"/>
    <w:rsid w:val="00D31664"/>
    <w:rsid w:val="00D354EE"/>
    <w:rsid w:val="00D42464"/>
    <w:rsid w:val="00D4657D"/>
    <w:rsid w:val="00D63039"/>
    <w:rsid w:val="00D702C9"/>
    <w:rsid w:val="00D7216C"/>
    <w:rsid w:val="00D740BE"/>
    <w:rsid w:val="00D80B7F"/>
    <w:rsid w:val="00D84390"/>
    <w:rsid w:val="00D8752D"/>
    <w:rsid w:val="00D94D85"/>
    <w:rsid w:val="00D95FF5"/>
    <w:rsid w:val="00D961D7"/>
    <w:rsid w:val="00DA5856"/>
    <w:rsid w:val="00DA6025"/>
    <w:rsid w:val="00DA6062"/>
    <w:rsid w:val="00DA6520"/>
    <w:rsid w:val="00DB11B7"/>
    <w:rsid w:val="00DC0683"/>
    <w:rsid w:val="00DC5F6E"/>
    <w:rsid w:val="00DD2921"/>
    <w:rsid w:val="00E000FC"/>
    <w:rsid w:val="00E02401"/>
    <w:rsid w:val="00E0252E"/>
    <w:rsid w:val="00E15BE9"/>
    <w:rsid w:val="00E24876"/>
    <w:rsid w:val="00E33ADB"/>
    <w:rsid w:val="00E4432A"/>
    <w:rsid w:val="00E60835"/>
    <w:rsid w:val="00E84830"/>
    <w:rsid w:val="00E876E3"/>
    <w:rsid w:val="00EB1B05"/>
    <w:rsid w:val="00EC4114"/>
    <w:rsid w:val="00ED24BD"/>
    <w:rsid w:val="00EE1F94"/>
    <w:rsid w:val="00EE594B"/>
    <w:rsid w:val="00EF2EC2"/>
    <w:rsid w:val="00F0195F"/>
    <w:rsid w:val="00F01A4D"/>
    <w:rsid w:val="00F025AA"/>
    <w:rsid w:val="00F1590C"/>
    <w:rsid w:val="00F1776D"/>
    <w:rsid w:val="00F25046"/>
    <w:rsid w:val="00F32745"/>
    <w:rsid w:val="00F32A8E"/>
    <w:rsid w:val="00F76205"/>
    <w:rsid w:val="00F827E6"/>
    <w:rsid w:val="00F954DC"/>
    <w:rsid w:val="00F97D35"/>
    <w:rsid w:val="00FB7C0B"/>
    <w:rsid w:val="00FD5307"/>
    <w:rsid w:val="00FE20DC"/>
    <w:rsid w:val="00FF25C1"/>
    <w:rsid w:val="00FF30FC"/>
    <w:rsid w:val="00FF3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E6"/>
    <w:pPr>
      <w:bidi/>
    </w:pPr>
  </w:style>
  <w:style w:type="paragraph" w:styleId="Heading2">
    <w:name w:val="heading 2"/>
    <w:basedOn w:val="Normal"/>
    <w:link w:val="Heading2Char"/>
    <w:uiPriority w:val="9"/>
    <w:qFormat/>
    <w:rsid w:val="009C28A3"/>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next w:val="Normal"/>
    <w:link w:val="Heading3Char"/>
    <w:uiPriority w:val="9"/>
    <w:semiHidden/>
    <w:unhideWhenUsed/>
    <w:qFormat/>
    <w:rsid w:val="00763DA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D530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8A3"/>
    <w:rPr>
      <w:rFonts w:ascii="Times New Roman" w:eastAsia="Times New Roman" w:hAnsi="Times New Roman" w:cs="Times New Roman"/>
      <w:b/>
      <w:bCs/>
      <w:sz w:val="36"/>
      <w:szCs w:val="36"/>
      <w:lang w:bidi="ar-SA"/>
    </w:rPr>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styleId="BalloonText">
    <w:name w:val="Balloon Text"/>
    <w:basedOn w:val="Normal"/>
    <w:link w:val="BalloonTextChar"/>
    <w:uiPriority w:val="99"/>
    <w:semiHidden/>
    <w:unhideWhenUsed/>
    <w:rsid w:val="009C2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8A3"/>
    <w:rPr>
      <w:rFonts w:ascii="Tahoma" w:hAnsi="Tahoma" w:cs="Tahoma"/>
      <w:sz w:val="16"/>
      <w:szCs w:val="16"/>
    </w:rPr>
  </w:style>
  <w:style w:type="paragraph" w:styleId="NormalWeb">
    <w:name w:val="Normal (Web)"/>
    <w:basedOn w:val="Normal"/>
    <w:uiPriority w:val="99"/>
    <w:unhideWhenUsed/>
    <w:rsid w:val="00E4432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n16">
    <w:name w:val="fn16"/>
    <w:basedOn w:val="Normal"/>
    <w:rsid w:val="0084151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841511"/>
    <w:rPr>
      <w:b/>
      <w:bCs/>
    </w:rPr>
  </w:style>
  <w:style w:type="character" w:customStyle="1" w:styleId="Heading3Char">
    <w:name w:val="Heading 3 Char"/>
    <w:basedOn w:val="DefaultParagraphFont"/>
    <w:link w:val="Heading3"/>
    <w:uiPriority w:val="9"/>
    <w:semiHidden/>
    <w:rsid w:val="00763DAA"/>
    <w:rPr>
      <w:rFonts w:asciiTheme="majorHAnsi" w:eastAsiaTheme="majorEastAsia" w:hAnsiTheme="majorHAnsi" w:cstheme="majorBidi"/>
      <w:b/>
      <w:bCs/>
      <w:color w:val="5B9BD5" w:themeColor="accent1"/>
    </w:rPr>
  </w:style>
  <w:style w:type="character" w:styleId="Emphasis">
    <w:name w:val="Emphasis"/>
    <w:basedOn w:val="DefaultParagraphFont"/>
    <w:uiPriority w:val="20"/>
    <w:qFormat/>
    <w:rsid w:val="00763DAA"/>
    <w:rPr>
      <w:i/>
      <w:iCs/>
    </w:rPr>
  </w:style>
  <w:style w:type="character" w:customStyle="1" w:styleId="Heading4Char">
    <w:name w:val="Heading 4 Char"/>
    <w:basedOn w:val="DefaultParagraphFont"/>
    <w:link w:val="Heading4"/>
    <w:uiPriority w:val="9"/>
    <w:semiHidden/>
    <w:rsid w:val="00FD5307"/>
    <w:rPr>
      <w:rFonts w:asciiTheme="majorHAnsi" w:eastAsiaTheme="majorEastAsia" w:hAnsiTheme="majorHAnsi" w:cstheme="majorBidi"/>
      <w:b/>
      <w:bCs/>
      <w:i/>
      <w:iCs/>
      <w:color w:val="5B9BD5" w:themeColor="accent1"/>
    </w:rPr>
  </w:style>
  <w:style w:type="paragraph" w:customStyle="1" w:styleId="wp-caption-text">
    <w:name w:val="wp-caption-text"/>
    <w:basedOn w:val="Normal"/>
    <w:rsid w:val="000C6FD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lid-translation">
    <w:name w:val="tlid-translation"/>
    <w:basedOn w:val="DefaultParagraphFont"/>
    <w:rsid w:val="00DC0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E6"/>
    <w:pPr>
      <w:bidi/>
    </w:pPr>
  </w:style>
  <w:style w:type="paragraph" w:styleId="Heading2">
    <w:name w:val="heading 2"/>
    <w:basedOn w:val="Normal"/>
    <w:link w:val="Heading2Char"/>
    <w:uiPriority w:val="9"/>
    <w:qFormat/>
    <w:rsid w:val="009C28A3"/>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next w:val="Normal"/>
    <w:link w:val="Heading3Char"/>
    <w:uiPriority w:val="9"/>
    <w:semiHidden/>
    <w:unhideWhenUsed/>
    <w:qFormat/>
    <w:rsid w:val="00763DA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D530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8A3"/>
    <w:rPr>
      <w:rFonts w:ascii="Times New Roman" w:eastAsia="Times New Roman" w:hAnsi="Times New Roman" w:cs="Times New Roman"/>
      <w:b/>
      <w:bCs/>
      <w:sz w:val="36"/>
      <w:szCs w:val="36"/>
      <w:lang w:bidi="ar-SA"/>
    </w:rPr>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styleId="BalloonText">
    <w:name w:val="Balloon Text"/>
    <w:basedOn w:val="Normal"/>
    <w:link w:val="BalloonTextChar"/>
    <w:uiPriority w:val="99"/>
    <w:semiHidden/>
    <w:unhideWhenUsed/>
    <w:rsid w:val="009C2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8A3"/>
    <w:rPr>
      <w:rFonts w:ascii="Tahoma" w:hAnsi="Tahoma" w:cs="Tahoma"/>
      <w:sz w:val="16"/>
      <w:szCs w:val="16"/>
    </w:rPr>
  </w:style>
  <w:style w:type="paragraph" w:styleId="NormalWeb">
    <w:name w:val="Normal (Web)"/>
    <w:basedOn w:val="Normal"/>
    <w:uiPriority w:val="99"/>
    <w:unhideWhenUsed/>
    <w:rsid w:val="00E4432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n16">
    <w:name w:val="fn16"/>
    <w:basedOn w:val="Normal"/>
    <w:rsid w:val="0084151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841511"/>
    <w:rPr>
      <w:b/>
      <w:bCs/>
    </w:rPr>
  </w:style>
  <w:style w:type="character" w:customStyle="1" w:styleId="Heading3Char">
    <w:name w:val="Heading 3 Char"/>
    <w:basedOn w:val="DefaultParagraphFont"/>
    <w:link w:val="Heading3"/>
    <w:uiPriority w:val="9"/>
    <w:semiHidden/>
    <w:rsid w:val="00763DAA"/>
    <w:rPr>
      <w:rFonts w:asciiTheme="majorHAnsi" w:eastAsiaTheme="majorEastAsia" w:hAnsiTheme="majorHAnsi" w:cstheme="majorBidi"/>
      <w:b/>
      <w:bCs/>
      <w:color w:val="5B9BD5" w:themeColor="accent1"/>
    </w:rPr>
  </w:style>
  <w:style w:type="character" w:styleId="Emphasis">
    <w:name w:val="Emphasis"/>
    <w:basedOn w:val="DefaultParagraphFont"/>
    <w:uiPriority w:val="20"/>
    <w:qFormat/>
    <w:rsid w:val="00763DAA"/>
    <w:rPr>
      <w:i/>
      <w:iCs/>
    </w:rPr>
  </w:style>
  <w:style w:type="character" w:customStyle="1" w:styleId="Heading4Char">
    <w:name w:val="Heading 4 Char"/>
    <w:basedOn w:val="DefaultParagraphFont"/>
    <w:link w:val="Heading4"/>
    <w:uiPriority w:val="9"/>
    <w:semiHidden/>
    <w:rsid w:val="00FD5307"/>
    <w:rPr>
      <w:rFonts w:asciiTheme="majorHAnsi" w:eastAsiaTheme="majorEastAsia" w:hAnsiTheme="majorHAnsi" w:cstheme="majorBidi"/>
      <w:b/>
      <w:bCs/>
      <w:i/>
      <w:iCs/>
      <w:color w:val="5B9BD5" w:themeColor="accent1"/>
    </w:rPr>
  </w:style>
  <w:style w:type="paragraph" w:customStyle="1" w:styleId="wp-caption-text">
    <w:name w:val="wp-caption-text"/>
    <w:basedOn w:val="Normal"/>
    <w:rsid w:val="000C6FD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lid-translation">
    <w:name w:val="tlid-translation"/>
    <w:basedOn w:val="DefaultParagraphFont"/>
    <w:rsid w:val="00DC0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4377">
      <w:bodyDiv w:val="1"/>
      <w:marLeft w:val="0"/>
      <w:marRight w:val="0"/>
      <w:marTop w:val="0"/>
      <w:marBottom w:val="0"/>
      <w:divBdr>
        <w:top w:val="none" w:sz="0" w:space="0" w:color="auto"/>
        <w:left w:val="none" w:sz="0" w:space="0" w:color="auto"/>
        <w:bottom w:val="none" w:sz="0" w:space="0" w:color="auto"/>
        <w:right w:val="none" w:sz="0" w:space="0" w:color="auto"/>
      </w:divBdr>
      <w:divsChild>
        <w:div w:id="211112115">
          <w:marLeft w:val="0"/>
          <w:marRight w:val="0"/>
          <w:marTop w:val="0"/>
          <w:marBottom w:val="240"/>
          <w:divBdr>
            <w:top w:val="none" w:sz="0" w:space="0" w:color="auto"/>
            <w:left w:val="none" w:sz="0" w:space="0" w:color="auto"/>
            <w:bottom w:val="none" w:sz="0" w:space="0" w:color="auto"/>
            <w:right w:val="none" w:sz="0" w:space="0" w:color="auto"/>
          </w:divBdr>
          <w:divsChild>
            <w:div w:id="1586068779">
              <w:marLeft w:val="0"/>
              <w:marRight w:val="0"/>
              <w:marTop w:val="0"/>
              <w:marBottom w:val="0"/>
              <w:divBdr>
                <w:top w:val="none" w:sz="0" w:space="0" w:color="auto"/>
                <w:left w:val="none" w:sz="0" w:space="0" w:color="auto"/>
                <w:bottom w:val="none" w:sz="0" w:space="0" w:color="auto"/>
                <w:right w:val="none" w:sz="0" w:space="0" w:color="auto"/>
              </w:divBdr>
              <w:divsChild>
                <w:div w:id="12400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7145">
      <w:bodyDiv w:val="1"/>
      <w:marLeft w:val="0"/>
      <w:marRight w:val="0"/>
      <w:marTop w:val="0"/>
      <w:marBottom w:val="0"/>
      <w:divBdr>
        <w:top w:val="none" w:sz="0" w:space="0" w:color="auto"/>
        <w:left w:val="none" w:sz="0" w:space="0" w:color="auto"/>
        <w:bottom w:val="none" w:sz="0" w:space="0" w:color="auto"/>
        <w:right w:val="none" w:sz="0" w:space="0" w:color="auto"/>
      </w:divBdr>
    </w:div>
    <w:div w:id="280384472">
      <w:bodyDiv w:val="1"/>
      <w:marLeft w:val="0"/>
      <w:marRight w:val="0"/>
      <w:marTop w:val="0"/>
      <w:marBottom w:val="0"/>
      <w:divBdr>
        <w:top w:val="none" w:sz="0" w:space="0" w:color="auto"/>
        <w:left w:val="none" w:sz="0" w:space="0" w:color="auto"/>
        <w:bottom w:val="none" w:sz="0" w:space="0" w:color="auto"/>
        <w:right w:val="none" w:sz="0" w:space="0" w:color="auto"/>
      </w:divBdr>
    </w:div>
    <w:div w:id="586884069">
      <w:bodyDiv w:val="1"/>
      <w:marLeft w:val="0"/>
      <w:marRight w:val="0"/>
      <w:marTop w:val="0"/>
      <w:marBottom w:val="0"/>
      <w:divBdr>
        <w:top w:val="none" w:sz="0" w:space="0" w:color="auto"/>
        <w:left w:val="none" w:sz="0" w:space="0" w:color="auto"/>
        <w:bottom w:val="none" w:sz="0" w:space="0" w:color="auto"/>
        <w:right w:val="none" w:sz="0" w:space="0" w:color="auto"/>
      </w:divBdr>
      <w:divsChild>
        <w:div w:id="1674869306">
          <w:marLeft w:val="0"/>
          <w:marRight w:val="0"/>
          <w:marTop w:val="0"/>
          <w:marBottom w:val="180"/>
          <w:divBdr>
            <w:top w:val="none" w:sz="0" w:space="0" w:color="auto"/>
            <w:left w:val="none" w:sz="0" w:space="0" w:color="auto"/>
            <w:bottom w:val="none" w:sz="0" w:space="0" w:color="auto"/>
            <w:right w:val="none" w:sz="0" w:space="0" w:color="auto"/>
          </w:divBdr>
          <w:divsChild>
            <w:div w:id="820661076">
              <w:marLeft w:val="0"/>
              <w:marRight w:val="0"/>
              <w:marTop w:val="0"/>
              <w:marBottom w:val="0"/>
              <w:divBdr>
                <w:top w:val="none" w:sz="0" w:space="0" w:color="auto"/>
                <w:left w:val="none" w:sz="0" w:space="0" w:color="auto"/>
                <w:bottom w:val="none" w:sz="0" w:space="0" w:color="auto"/>
                <w:right w:val="none" w:sz="0" w:space="0" w:color="auto"/>
              </w:divBdr>
              <w:divsChild>
                <w:div w:id="294607689">
                  <w:marLeft w:val="150"/>
                  <w:marRight w:val="150"/>
                  <w:marTop w:val="150"/>
                  <w:marBottom w:val="300"/>
                  <w:divBdr>
                    <w:top w:val="single" w:sz="6" w:space="9" w:color="auto"/>
                    <w:left w:val="single" w:sz="6" w:space="4" w:color="auto"/>
                    <w:bottom w:val="single" w:sz="6" w:space="9" w:color="auto"/>
                    <w:right w:val="single" w:sz="6" w:space="4" w:color="auto"/>
                  </w:divBdr>
                </w:div>
              </w:divsChild>
            </w:div>
          </w:divsChild>
        </w:div>
      </w:divsChild>
    </w:div>
    <w:div w:id="713505047">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1176531239">
      <w:bodyDiv w:val="1"/>
      <w:marLeft w:val="0"/>
      <w:marRight w:val="0"/>
      <w:marTop w:val="0"/>
      <w:marBottom w:val="0"/>
      <w:divBdr>
        <w:top w:val="none" w:sz="0" w:space="0" w:color="auto"/>
        <w:left w:val="none" w:sz="0" w:space="0" w:color="auto"/>
        <w:bottom w:val="none" w:sz="0" w:space="0" w:color="auto"/>
        <w:right w:val="none" w:sz="0" w:space="0" w:color="auto"/>
      </w:divBdr>
    </w:div>
    <w:div w:id="1179537709">
      <w:bodyDiv w:val="1"/>
      <w:marLeft w:val="0"/>
      <w:marRight w:val="0"/>
      <w:marTop w:val="0"/>
      <w:marBottom w:val="0"/>
      <w:divBdr>
        <w:top w:val="none" w:sz="0" w:space="0" w:color="auto"/>
        <w:left w:val="none" w:sz="0" w:space="0" w:color="auto"/>
        <w:bottom w:val="none" w:sz="0" w:space="0" w:color="auto"/>
        <w:right w:val="none" w:sz="0" w:space="0" w:color="auto"/>
      </w:divBdr>
    </w:div>
    <w:div w:id="1230921264">
      <w:bodyDiv w:val="1"/>
      <w:marLeft w:val="0"/>
      <w:marRight w:val="0"/>
      <w:marTop w:val="0"/>
      <w:marBottom w:val="0"/>
      <w:divBdr>
        <w:top w:val="none" w:sz="0" w:space="0" w:color="auto"/>
        <w:left w:val="none" w:sz="0" w:space="0" w:color="auto"/>
        <w:bottom w:val="none" w:sz="0" w:space="0" w:color="auto"/>
        <w:right w:val="none" w:sz="0" w:space="0" w:color="auto"/>
      </w:divBdr>
      <w:divsChild>
        <w:div w:id="1122698142">
          <w:marLeft w:val="0"/>
          <w:marRight w:val="0"/>
          <w:marTop w:val="150"/>
          <w:marBottom w:val="150"/>
          <w:divBdr>
            <w:top w:val="single" w:sz="6" w:space="3" w:color="DDDDDD"/>
            <w:left w:val="single" w:sz="6" w:space="3" w:color="DDDDDD"/>
            <w:bottom w:val="single" w:sz="6" w:space="3" w:color="DDDDDD"/>
            <w:right w:val="single" w:sz="6" w:space="3" w:color="DDDDDD"/>
          </w:divBdr>
        </w:div>
      </w:divsChild>
    </w:div>
    <w:div w:id="1291979143">
      <w:bodyDiv w:val="1"/>
      <w:marLeft w:val="0"/>
      <w:marRight w:val="0"/>
      <w:marTop w:val="0"/>
      <w:marBottom w:val="0"/>
      <w:divBdr>
        <w:top w:val="none" w:sz="0" w:space="0" w:color="auto"/>
        <w:left w:val="none" w:sz="0" w:space="0" w:color="auto"/>
        <w:bottom w:val="none" w:sz="0" w:space="0" w:color="auto"/>
        <w:right w:val="none" w:sz="0" w:space="0" w:color="auto"/>
      </w:divBdr>
    </w:div>
    <w:div w:id="1330523920">
      <w:bodyDiv w:val="1"/>
      <w:marLeft w:val="0"/>
      <w:marRight w:val="0"/>
      <w:marTop w:val="0"/>
      <w:marBottom w:val="0"/>
      <w:divBdr>
        <w:top w:val="none" w:sz="0" w:space="0" w:color="auto"/>
        <w:left w:val="none" w:sz="0" w:space="0" w:color="auto"/>
        <w:bottom w:val="none" w:sz="0" w:space="0" w:color="auto"/>
        <w:right w:val="none" w:sz="0" w:space="0" w:color="auto"/>
      </w:divBdr>
    </w:div>
    <w:div w:id="1457141721">
      <w:bodyDiv w:val="1"/>
      <w:marLeft w:val="0"/>
      <w:marRight w:val="0"/>
      <w:marTop w:val="0"/>
      <w:marBottom w:val="0"/>
      <w:divBdr>
        <w:top w:val="none" w:sz="0" w:space="0" w:color="auto"/>
        <w:left w:val="none" w:sz="0" w:space="0" w:color="auto"/>
        <w:bottom w:val="none" w:sz="0" w:space="0" w:color="auto"/>
        <w:right w:val="none" w:sz="0" w:space="0" w:color="auto"/>
      </w:divBdr>
    </w:div>
    <w:div w:id="1536960758">
      <w:bodyDiv w:val="1"/>
      <w:marLeft w:val="0"/>
      <w:marRight w:val="0"/>
      <w:marTop w:val="0"/>
      <w:marBottom w:val="0"/>
      <w:divBdr>
        <w:top w:val="none" w:sz="0" w:space="0" w:color="auto"/>
        <w:left w:val="none" w:sz="0" w:space="0" w:color="auto"/>
        <w:bottom w:val="none" w:sz="0" w:space="0" w:color="auto"/>
        <w:right w:val="none" w:sz="0" w:space="0" w:color="auto"/>
      </w:divBdr>
    </w:div>
    <w:div w:id="1579053570">
      <w:bodyDiv w:val="1"/>
      <w:marLeft w:val="0"/>
      <w:marRight w:val="0"/>
      <w:marTop w:val="0"/>
      <w:marBottom w:val="0"/>
      <w:divBdr>
        <w:top w:val="none" w:sz="0" w:space="0" w:color="auto"/>
        <w:left w:val="none" w:sz="0" w:space="0" w:color="auto"/>
        <w:bottom w:val="none" w:sz="0" w:space="0" w:color="auto"/>
        <w:right w:val="none" w:sz="0" w:space="0" w:color="auto"/>
      </w:divBdr>
    </w:div>
    <w:div w:id="1586498871">
      <w:bodyDiv w:val="1"/>
      <w:marLeft w:val="0"/>
      <w:marRight w:val="0"/>
      <w:marTop w:val="0"/>
      <w:marBottom w:val="0"/>
      <w:divBdr>
        <w:top w:val="none" w:sz="0" w:space="0" w:color="auto"/>
        <w:left w:val="none" w:sz="0" w:space="0" w:color="auto"/>
        <w:bottom w:val="none" w:sz="0" w:space="0" w:color="auto"/>
        <w:right w:val="none" w:sz="0" w:space="0" w:color="auto"/>
      </w:divBdr>
      <w:divsChild>
        <w:div w:id="1952348616">
          <w:marLeft w:val="0"/>
          <w:marRight w:val="0"/>
          <w:marTop w:val="0"/>
          <w:marBottom w:val="0"/>
          <w:divBdr>
            <w:top w:val="none" w:sz="0" w:space="0" w:color="auto"/>
            <w:left w:val="none" w:sz="0" w:space="0" w:color="auto"/>
            <w:bottom w:val="none" w:sz="0" w:space="0" w:color="auto"/>
            <w:right w:val="none" w:sz="0" w:space="0" w:color="auto"/>
          </w:divBdr>
          <w:divsChild>
            <w:div w:id="2118866853">
              <w:marLeft w:val="0"/>
              <w:marRight w:val="0"/>
              <w:marTop w:val="0"/>
              <w:marBottom w:val="0"/>
              <w:divBdr>
                <w:top w:val="none" w:sz="0" w:space="0" w:color="auto"/>
                <w:left w:val="none" w:sz="0" w:space="0" w:color="auto"/>
                <w:bottom w:val="none" w:sz="0" w:space="0" w:color="auto"/>
                <w:right w:val="none" w:sz="0" w:space="0" w:color="auto"/>
              </w:divBdr>
              <w:divsChild>
                <w:div w:id="668409648">
                  <w:marLeft w:val="0"/>
                  <w:marRight w:val="0"/>
                  <w:marTop w:val="0"/>
                  <w:marBottom w:val="0"/>
                  <w:divBdr>
                    <w:top w:val="none" w:sz="0" w:space="0" w:color="auto"/>
                    <w:left w:val="none" w:sz="0" w:space="0" w:color="auto"/>
                    <w:bottom w:val="none" w:sz="0" w:space="0" w:color="auto"/>
                    <w:right w:val="none" w:sz="0" w:space="0" w:color="auto"/>
                  </w:divBdr>
                  <w:divsChild>
                    <w:div w:id="181096044">
                      <w:marLeft w:val="0"/>
                      <w:marRight w:val="0"/>
                      <w:marTop w:val="0"/>
                      <w:marBottom w:val="0"/>
                      <w:divBdr>
                        <w:top w:val="none" w:sz="0" w:space="0" w:color="auto"/>
                        <w:left w:val="none" w:sz="0" w:space="0" w:color="auto"/>
                        <w:bottom w:val="none" w:sz="0" w:space="0" w:color="auto"/>
                        <w:right w:val="none" w:sz="0" w:space="0" w:color="auto"/>
                      </w:divBdr>
                      <w:divsChild>
                        <w:div w:id="1473250214">
                          <w:marLeft w:val="0"/>
                          <w:marRight w:val="0"/>
                          <w:marTop w:val="0"/>
                          <w:marBottom w:val="0"/>
                          <w:divBdr>
                            <w:top w:val="none" w:sz="0" w:space="0" w:color="auto"/>
                            <w:left w:val="none" w:sz="0" w:space="0" w:color="auto"/>
                            <w:bottom w:val="none" w:sz="0" w:space="0" w:color="auto"/>
                            <w:right w:val="none" w:sz="0" w:space="0" w:color="auto"/>
                          </w:divBdr>
                          <w:divsChild>
                            <w:div w:id="85003554">
                              <w:marLeft w:val="300"/>
                              <w:marRight w:val="0"/>
                              <w:marTop w:val="180"/>
                              <w:marBottom w:val="0"/>
                              <w:divBdr>
                                <w:top w:val="none" w:sz="0" w:space="0" w:color="auto"/>
                                <w:left w:val="none" w:sz="0" w:space="0" w:color="auto"/>
                                <w:bottom w:val="none" w:sz="0" w:space="0" w:color="auto"/>
                                <w:right w:val="none" w:sz="0" w:space="0" w:color="auto"/>
                              </w:divBdr>
                              <w:divsChild>
                                <w:div w:id="13482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548690">
          <w:marLeft w:val="0"/>
          <w:marRight w:val="0"/>
          <w:marTop w:val="0"/>
          <w:marBottom w:val="0"/>
          <w:divBdr>
            <w:top w:val="none" w:sz="0" w:space="0" w:color="auto"/>
            <w:left w:val="none" w:sz="0" w:space="0" w:color="auto"/>
            <w:bottom w:val="none" w:sz="0" w:space="0" w:color="auto"/>
            <w:right w:val="none" w:sz="0" w:space="0" w:color="auto"/>
          </w:divBdr>
          <w:divsChild>
            <w:div w:id="1582713930">
              <w:marLeft w:val="0"/>
              <w:marRight w:val="0"/>
              <w:marTop w:val="0"/>
              <w:marBottom w:val="0"/>
              <w:divBdr>
                <w:top w:val="none" w:sz="0" w:space="0" w:color="auto"/>
                <w:left w:val="none" w:sz="0" w:space="0" w:color="auto"/>
                <w:bottom w:val="none" w:sz="0" w:space="0" w:color="auto"/>
                <w:right w:val="none" w:sz="0" w:space="0" w:color="auto"/>
              </w:divBdr>
              <w:divsChild>
                <w:div w:id="59131865">
                  <w:marLeft w:val="0"/>
                  <w:marRight w:val="0"/>
                  <w:marTop w:val="0"/>
                  <w:marBottom w:val="0"/>
                  <w:divBdr>
                    <w:top w:val="none" w:sz="0" w:space="0" w:color="auto"/>
                    <w:left w:val="none" w:sz="0" w:space="0" w:color="auto"/>
                    <w:bottom w:val="none" w:sz="0" w:space="0" w:color="auto"/>
                    <w:right w:val="none" w:sz="0" w:space="0" w:color="auto"/>
                  </w:divBdr>
                  <w:divsChild>
                    <w:div w:id="247539935">
                      <w:marLeft w:val="0"/>
                      <w:marRight w:val="0"/>
                      <w:marTop w:val="0"/>
                      <w:marBottom w:val="0"/>
                      <w:divBdr>
                        <w:top w:val="none" w:sz="0" w:space="0" w:color="auto"/>
                        <w:left w:val="none" w:sz="0" w:space="0" w:color="auto"/>
                        <w:bottom w:val="none" w:sz="0" w:space="0" w:color="auto"/>
                        <w:right w:val="none" w:sz="0" w:space="0" w:color="auto"/>
                      </w:divBdr>
                      <w:divsChild>
                        <w:div w:id="6945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562552">
      <w:bodyDiv w:val="1"/>
      <w:marLeft w:val="0"/>
      <w:marRight w:val="0"/>
      <w:marTop w:val="0"/>
      <w:marBottom w:val="0"/>
      <w:divBdr>
        <w:top w:val="none" w:sz="0" w:space="0" w:color="auto"/>
        <w:left w:val="none" w:sz="0" w:space="0" w:color="auto"/>
        <w:bottom w:val="none" w:sz="0" w:space="0" w:color="auto"/>
        <w:right w:val="none" w:sz="0" w:space="0" w:color="auto"/>
      </w:divBdr>
    </w:div>
    <w:div w:id="1701977367">
      <w:bodyDiv w:val="1"/>
      <w:marLeft w:val="0"/>
      <w:marRight w:val="0"/>
      <w:marTop w:val="0"/>
      <w:marBottom w:val="0"/>
      <w:divBdr>
        <w:top w:val="none" w:sz="0" w:space="0" w:color="auto"/>
        <w:left w:val="none" w:sz="0" w:space="0" w:color="auto"/>
        <w:bottom w:val="none" w:sz="0" w:space="0" w:color="auto"/>
        <w:right w:val="none" w:sz="0" w:space="0" w:color="auto"/>
      </w:divBdr>
    </w:div>
    <w:div w:id="1860394058">
      <w:bodyDiv w:val="1"/>
      <w:marLeft w:val="0"/>
      <w:marRight w:val="0"/>
      <w:marTop w:val="0"/>
      <w:marBottom w:val="0"/>
      <w:divBdr>
        <w:top w:val="none" w:sz="0" w:space="0" w:color="auto"/>
        <w:left w:val="none" w:sz="0" w:space="0" w:color="auto"/>
        <w:bottom w:val="none" w:sz="0" w:space="0" w:color="auto"/>
        <w:right w:val="none" w:sz="0" w:space="0" w:color="auto"/>
      </w:divBdr>
    </w:div>
    <w:div w:id="1866628949">
      <w:bodyDiv w:val="1"/>
      <w:marLeft w:val="0"/>
      <w:marRight w:val="0"/>
      <w:marTop w:val="0"/>
      <w:marBottom w:val="0"/>
      <w:divBdr>
        <w:top w:val="none" w:sz="0" w:space="0" w:color="auto"/>
        <w:left w:val="none" w:sz="0" w:space="0" w:color="auto"/>
        <w:bottom w:val="none" w:sz="0" w:space="0" w:color="auto"/>
        <w:right w:val="none" w:sz="0" w:space="0" w:color="auto"/>
      </w:divBdr>
      <w:divsChild>
        <w:div w:id="1056465193">
          <w:marLeft w:val="0"/>
          <w:marRight w:val="0"/>
          <w:marTop w:val="0"/>
          <w:marBottom w:val="0"/>
          <w:divBdr>
            <w:top w:val="none" w:sz="0" w:space="0" w:color="auto"/>
            <w:left w:val="none" w:sz="0" w:space="0" w:color="auto"/>
            <w:bottom w:val="none" w:sz="0" w:space="0" w:color="auto"/>
            <w:right w:val="none" w:sz="0" w:space="0" w:color="auto"/>
          </w:divBdr>
          <w:divsChild>
            <w:div w:id="1583296807">
              <w:marLeft w:val="0"/>
              <w:marRight w:val="0"/>
              <w:marTop w:val="0"/>
              <w:marBottom w:val="0"/>
              <w:divBdr>
                <w:top w:val="none" w:sz="0" w:space="0" w:color="auto"/>
                <w:left w:val="none" w:sz="0" w:space="0" w:color="auto"/>
                <w:bottom w:val="none" w:sz="0" w:space="0" w:color="auto"/>
                <w:right w:val="none" w:sz="0" w:space="0" w:color="auto"/>
              </w:divBdr>
            </w:div>
          </w:divsChild>
        </w:div>
        <w:div w:id="892888291">
          <w:marLeft w:val="0"/>
          <w:marRight w:val="0"/>
          <w:marTop w:val="0"/>
          <w:marBottom w:val="0"/>
          <w:divBdr>
            <w:top w:val="none" w:sz="0" w:space="0" w:color="auto"/>
            <w:left w:val="none" w:sz="0" w:space="0" w:color="auto"/>
            <w:bottom w:val="none" w:sz="0" w:space="0" w:color="auto"/>
            <w:right w:val="none" w:sz="0" w:space="0" w:color="auto"/>
          </w:divBdr>
          <w:divsChild>
            <w:div w:id="2027439354">
              <w:marLeft w:val="0"/>
              <w:marRight w:val="0"/>
              <w:marTop w:val="0"/>
              <w:marBottom w:val="0"/>
              <w:divBdr>
                <w:top w:val="none" w:sz="0" w:space="0" w:color="auto"/>
                <w:left w:val="none" w:sz="0" w:space="0" w:color="auto"/>
                <w:bottom w:val="none" w:sz="0" w:space="0" w:color="auto"/>
                <w:right w:val="none" w:sz="0" w:space="0" w:color="auto"/>
              </w:divBdr>
              <w:divsChild>
                <w:div w:id="2137405574">
                  <w:marLeft w:val="0"/>
                  <w:marRight w:val="0"/>
                  <w:marTop w:val="0"/>
                  <w:marBottom w:val="0"/>
                  <w:divBdr>
                    <w:top w:val="none" w:sz="0" w:space="0" w:color="auto"/>
                    <w:left w:val="none" w:sz="0" w:space="0" w:color="auto"/>
                    <w:bottom w:val="none" w:sz="0" w:space="0" w:color="auto"/>
                    <w:right w:val="none" w:sz="0" w:space="0" w:color="auto"/>
                  </w:divBdr>
                  <w:divsChild>
                    <w:div w:id="1888103534">
                      <w:marLeft w:val="0"/>
                      <w:marRight w:val="0"/>
                      <w:marTop w:val="0"/>
                      <w:marBottom w:val="0"/>
                      <w:divBdr>
                        <w:top w:val="none" w:sz="0" w:space="0" w:color="auto"/>
                        <w:left w:val="none" w:sz="0" w:space="0" w:color="auto"/>
                        <w:bottom w:val="none" w:sz="0" w:space="0" w:color="auto"/>
                        <w:right w:val="none" w:sz="0" w:space="0" w:color="auto"/>
                      </w:divBdr>
                      <w:divsChild>
                        <w:div w:id="132450858">
                          <w:marLeft w:val="0"/>
                          <w:marRight w:val="0"/>
                          <w:marTop w:val="0"/>
                          <w:marBottom w:val="0"/>
                          <w:divBdr>
                            <w:top w:val="none" w:sz="0" w:space="0" w:color="auto"/>
                            <w:left w:val="none" w:sz="0" w:space="0" w:color="auto"/>
                            <w:bottom w:val="none" w:sz="0" w:space="0" w:color="auto"/>
                            <w:right w:val="none" w:sz="0" w:space="0" w:color="auto"/>
                          </w:divBdr>
                          <w:divsChild>
                            <w:div w:id="715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927076">
      <w:bodyDiv w:val="1"/>
      <w:marLeft w:val="0"/>
      <w:marRight w:val="0"/>
      <w:marTop w:val="0"/>
      <w:marBottom w:val="0"/>
      <w:divBdr>
        <w:top w:val="none" w:sz="0" w:space="0" w:color="auto"/>
        <w:left w:val="none" w:sz="0" w:space="0" w:color="auto"/>
        <w:bottom w:val="none" w:sz="0" w:space="0" w:color="auto"/>
        <w:right w:val="none" w:sz="0" w:space="0" w:color="auto"/>
      </w:divBdr>
    </w:div>
    <w:div w:id="2003505092">
      <w:bodyDiv w:val="1"/>
      <w:marLeft w:val="0"/>
      <w:marRight w:val="0"/>
      <w:marTop w:val="0"/>
      <w:marBottom w:val="0"/>
      <w:divBdr>
        <w:top w:val="none" w:sz="0" w:space="0" w:color="auto"/>
        <w:left w:val="none" w:sz="0" w:space="0" w:color="auto"/>
        <w:bottom w:val="none" w:sz="0" w:space="0" w:color="auto"/>
        <w:right w:val="none" w:sz="0" w:space="0" w:color="auto"/>
      </w:divBdr>
    </w:div>
    <w:div w:id="2094621369">
      <w:bodyDiv w:val="1"/>
      <w:marLeft w:val="0"/>
      <w:marRight w:val="0"/>
      <w:marTop w:val="0"/>
      <w:marBottom w:val="0"/>
      <w:divBdr>
        <w:top w:val="none" w:sz="0" w:space="0" w:color="auto"/>
        <w:left w:val="none" w:sz="0" w:space="0" w:color="auto"/>
        <w:bottom w:val="none" w:sz="0" w:space="0" w:color="auto"/>
        <w:right w:val="none" w:sz="0" w:space="0" w:color="auto"/>
      </w:divBdr>
    </w:div>
    <w:div w:id="2134982699">
      <w:bodyDiv w:val="1"/>
      <w:marLeft w:val="0"/>
      <w:marRight w:val="0"/>
      <w:marTop w:val="0"/>
      <w:marBottom w:val="0"/>
      <w:divBdr>
        <w:top w:val="none" w:sz="0" w:space="0" w:color="auto"/>
        <w:left w:val="none" w:sz="0" w:space="0" w:color="auto"/>
        <w:bottom w:val="none" w:sz="0" w:space="0" w:color="auto"/>
        <w:right w:val="none" w:sz="0" w:space="0" w:color="auto"/>
      </w:divBdr>
      <w:divsChild>
        <w:div w:id="190101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ASRE JADID</dc:creator>
  <cp:lastModifiedBy>Novin Pendar</cp:lastModifiedBy>
  <cp:revision>2</cp:revision>
  <cp:lastPrinted>2018-09-26T13:39:00Z</cp:lastPrinted>
  <dcterms:created xsi:type="dcterms:W3CDTF">2019-04-27T07:17:00Z</dcterms:created>
  <dcterms:modified xsi:type="dcterms:W3CDTF">2019-04-27T07:17:00Z</dcterms:modified>
</cp:coreProperties>
</file>